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8181D" w:rsidRDefault="00000000">
      <w:pPr>
        <w:pStyle w:val="Heading1"/>
      </w:pPr>
      <w:r>
        <w:rPr>
          <w:noProof/>
        </w:rPr>
        <w:drawing>
          <wp:anchor distT="0" distB="0" distL="0" distR="0" simplePos="0" relativeHeight="487030784" behindDoc="1" locked="0" layoutInCell="1" allowOverlap="1">
            <wp:simplePos x="0" y="0"/>
            <wp:positionH relativeFrom="page">
              <wp:posOffset>329184</wp:posOffset>
            </wp:positionH>
            <wp:positionV relativeFrom="page">
              <wp:posOffset>8037576</wp:posOffset>
            </wp:positionV>
            <wp:extent cx="7107935" cy="199948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7107935" cy="1999487"/>
                    </a:xfrm>
                    <a:prstGeom prst="rect">
                      <a:avLst/>
                    </a:prstGeom>
                  </pic:spPr>
                </pic:pic>
              </a:graphicData>
            </a:graphic>
          </wp:anchor>
        </w:drawing>
      </w:r>
      <w:r>
        <w:t>OLYMPIC</w:t>
      </w:r>
      <w:r>
        <w:rPr>
          <w:spacing w:val="-25"/>
        </w:rPr>
        <w:t xml:space="preserve"> </w:t>
      </w:r>
      <w:r>
        <w:t>BEACH</w:t>
      </w:r>
      <w:r>
        <w:rPr>
          <w:spacing w:val="-25"/>
        </w:rPr>
        <w:t xml:space="preserve"> </w:t>
      </w:r>
      <w:r>
        <w:rPr>
          <w:spacing w:val="-4"/>
        </w:rPr>
        <w:t>202</w:t>
      </w:r>
      <w:r w:rsidR="00E840A6">
        <w:rPr>
          <w:spacing w:val="-4"/>
        </w:rPr>
        <w:t>7</w:t>
      </w:r>
    </w:p>
    <w:p w:rsidR="00D8181D" w:rsidRDefault="00000000">
      <w:pPr>
        <w:pStyle w:val="BodyText"/>
        <w:spacing w:before="7"/>
        <w:ind w:left="0"/>
        <w:rPr>
          <w:b/>
          <w:sz w:val="19"/>
        </w:rPr>
      </w:pPr>
      <w:r>
        <w:rPr>
          <w:b/>
          <w:noProof/>
          <w:sz w:val="19"/>
        </w:rPr>
        <mc:AlternateContent>
          <mc:Choice Requires="wps">
            <w:drawing>
              <wp:anchor distT="0" distB="0" distL="0" distR="0" simplePos="0" relativeHeight="487587840" behindDoc="1" locked="0" layoutInCell="1" allowOverlap="1">
                <wp:simplePos x="0" y="0"/>
                <wp:positionH relativeFrom="page">
                  <wp:posOffset>821436</wp:posOffset>
                </wp:positionH>
                <wp:positionV relativeFrom="paragraph">
                  <wp:posOffset>166624</wp:posOffset>
                </wp:positionV>
                <wp:extent cx="6125210" cy="96202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5210" cy="962025"/>
                        </a:xfrm>
                        <a:prstGeom prst="rect">
                          <a:avLst/>
                        </a:prstGeom>
                        <a:solidFill>
                          <a:srgbClr val="FBFBFB"/>
                        </a:solidFill>
                      </wps:spPr>
                      <wps:txbx>
                        <w:txbxContent>
                          <w:p w:rsidR="00D8181D" w:rsidRDefault="00000000">
                            <w:pPr>
                              <w:spacing w:line="252" w:lineRule="auto"/>
                              <w:ind w:left="26" w:right="30"/>
                              <w:jc w:val="both"/>
                              <w:rPr>
                                <w:rFonts w:ascii="Arial" w:hAnsi="Arial"/>
                                <w:i/>
                                <w:color w:val="000000"/>
                                <w:sz w:val="18"/>
                              </w:rPr>
                            </w:pPr>
                            <w:r>
                              <w:rPr>
                                <w:rFonts w:ascii="Arial" w:hAnsi="Arial"/>
                                <w:i/>
                                <w:color w:val="000000"/>
                                <w:w w:val="105"/>
                                <w:sz w:val="18"/>
                              </w:rPr>
                              <w:t>Olimpik Bič (Olimpic Beach) je</w:t>
                            </w:r>
                            <w:r>
                              <w:rPr>
                                <w:rFonts w:ascii="Arial" w:hAnsi="Arial"/>
                                <w:i/>
                                <w:color w:val="000000"/>
                                <w:spacing w:val="-8"/>
                                <w:w w:val="105"/>
                                <w:sz w:val="18"/>
                              </w:rPr>
                              <w:t xml:space="preserve"> </w:t>
                            </w:r>
                            <w:r>
                              <w:rPr>
                                <w:rFonts w:ascii="Arial" w:hAnsi="Arial"/>
                                <w:i/>
                                <w:color w:val="000000"/>
                                <w:w w:val="105"/>
                                <w:sz w:val="18"/>
                              </w:rPr>
                              <w:t>letovalište</w:t>
                            </w:r>
                            <w:r>
                              <w:rPr>
                                <w:rFonts w:ascii="Arial" w:hAnsi="Arial"/>
                                <w:i/>
                                <w:color w:val="000000"/>
                                <w:spacing w:val="-3"/>
                                <w:w w:val="105"/>
                                <w:sz w:val="18"/>
                              </w:rPr>
                              <w:t xml:space="preserve"> </w:t>
                            </w:r>
                            <w:r>
                              <w:rPr>
                                <w:rFonts w:ascii="Arial" w:hAnsi="Arial"/>
                                <w:i/>
                                <w:color w:val="000000"/>
                                <w:w w:val="105"/>
                                <w:sz w:val="18"/>
                              </w:rPr>
                              <w:t>u istočnom delu regionalne jedinice Pieria u</w:t>
                            </w:r>
                            <w:r>
                              <w:rPr>
                                <w:rFonts w:ascii="Arial" w:hAnsi="Arial"/>
                                <w:i/>
                                <w:color w:val="000000"/>
                                <w:spacing w:val="-3"/>
                                <w:w w:val="105"/>
                                <w:sz w:val="18"/>
                              </w:rPr>
                              <w:t xml:space="preserve"> </w:t>
                            </w:r>
                            <w:r>
                              <w:rPr>
                                <w:rFonts w:ascii="Arial" w:hAnsi="Arial"/>
                                <w:i/>
                                <w:color w:val="000000"/>
                                <w:w w:val="105"/>
                                <w:sz w:val="18"/>
                              </w:rPr>
                              <w:t>Grčkoj, u podnožju planine Olimp.</w:t>
                            </w:r>
                            <w:r>
                              <w:rPr>
                                <w:rFonts w:ascii="Arial" w:hAnsi="Arial"/>
                                <w:i/>
                                <w:color w:val="000000"/>
                                <w:spacing w:val="-5"/>
                                <w:w w:val="105"/>
                                <w:sz w:val="18"/>
                              </w:rPr>
                              <w:t xml:space="preserve"> </w:t>
                            </w:r>
                            <w:r>
                              <w:rPr>
                                <w:rFonts w:ascii="Arial" w:hAnsi="Arial"/>
                                <w:i/>
                                <w:color w:val="000000"/>
                                <w:w w:val="105"/>
                                <w:sz w:val="18"/>
                              </w:rPr>
                              <w:t>Plaža</w:t>
                            </w:r>
                            <w:r>
                              <w:rPr>
                                <w:rFonts w:ascii="Arial" w:hAnsi="Arial"/>
                                <w:i/>
                                <w:color w:val="000000"/>
                                <w:spacing w:val="-2"/>
                                <w:w w:val="105"/>
                                <w:sz w:val="18"/>
                              </w:rPr>
                              <w:t xml:space="preserve"> </w:t>
                            </w:r>
                            <w:r>
                              <w:rPr>
                                <w:rFonts w:ascii="Arial" w:hAnsi="Arial"/>
                                <w:i/>
                                <w:color w:val="000000"/>
                                <w:w w:val="105"/>
                                <w:sz w:val="18"/>
                              </w:rPr>
                              <w:t>ovog</w:t>
                            </w:r>
                            <w:r>
                              <w:rPr>
                                <w:rFonts w:ascii="Arial" w:hAnsi="Arial"/>
                                <w:i/>
                                <w:color w:val="000000"/>
                                <w:spacing w:val="-2"/>
                                <w:w w:val="105"/>
                                <w:sz w:val="18"/>
                              </w:rPr>
                              <w:t xml:space="preserve"> </w:t>
                            </w:r>
                            <w:r>
                              <w:rPr>
                                <w:rFonts w:ascii="Arial" w:hAnsi="Arial"/>
                                <w:i/>
                                <w:color w:val="000000"/>
                                <w:w w:val="105"/>
                                <w:sz w:val="18"/>
                              </w:rPr>
                              <w:t>letovališta</w:t>
                            </w:r>
                            <w:r>
                              <w:rPr>
                                <w:rFonts w:ascii="Arial" w:hAnsi="Arial"/>
                                <w:i/>
                                <w:color w:val="000000"/>
                                <w:spacing w:val="-5"/>
                                <w:w w:val="105"/>
                                <w:sz w:val="18"/>
                              </w:rPr>
                              <w:t xml:space="preserve"> </w:t>
                            </w:r>
                            <w:r>
                              <w:rPr>
                                <w:rFonts w:ascii="Arial" w:hAnsi="Arial"/>
                                <w:i/>
                                <w:color w:val="000000"/>
                                <w:w w:val="105"/>
                                <w:sz w:val="18"/>
                              </w:rPr>
                              <w:t>je samo jedan deo Olimpijske rivijere koja se pruža obalom Egejskog mora, a celokupne su prekrivene peskom. S obzirom na blizinu planine Olimp</w:t>
                            </w:r>
                            <w:r>
                              <w:rPr>
                                <w:rFonts w:ascii="Arial" w:hAnsi="Arial"/>
                                <w:i/>
                                <w:color w:val="000000"/>
                                <w:spacing w:val="-6"/>
                                <w:w w:val="105"/>
                                <w:sz w:val="18"/>
                              </w:rPr>
                              <w:t xml:space="preserve"> </w:t>
                            </w:r>
                            <w:r>
                              <w:rPr>
                                <w:rFonts w:ascii="Arial" w:hAnsi="Arial"/>
                                <w:i/>
                                <w:color w:val="000000"/>
                                <w:w w:val="105"/>
                                <w:sz w:val="18"/>
                              </w:rPr>
                              <w:t>klima</w:t>
                            </w:r>
                            <w:r>
                              <w:rPr>
                                <w:rFonts w:ascii="Arial" w:hAnsi="Arial"/>
                                <w:i/>
                                <w:color w:val="000000"/>
                                <w:spacing w:val="-7"/>
                                <w:w w:val="105"/>
                                <w:sz w:val="18"/>
                              </w:rPr>
                              <w:t xml:space="preserve"> </w:t>
                            </w:r>
                            <w:r>
                              <w:rPr>
                                <w:rFonts w:ascii="Arial" w:hAnsi="Arial"/>
                                <w:i/>
                                <w:color w:val="000000"/>
                                <w:w w:val="105"/>
                                <w:sz w:val="18"/>
                              </w:rPr>
                              <w:t>u ovom</w:t>
                            </w:r>
                            <w:r>
                              <w:rPr>
                                <w:rFonts w:ascii="Arial" w:hAnsi="Arial"/>
                                <w:i/>
                                <w:color w:val="000000"/>
                                <w:spacing w:val="-6"/>
                                <w:w w:val="105"/>
                                <w:sz w:val="18"/>
                              </w:rPr>
                              <w:t xml:space="preserve"> </w:t>
                            </w:r>
                            <w:r>
                              <w:rPr>
                                <w:rFonts w:ascii="Arial" w:hAnsi="Arial"/>
                                <w:i/>
                                <w:color w:val="000000"/>
                                <w:w w:val="105"/>
                                <w:sz w:val="18"/>
                              </w:rPr>
                              <w:t>letovalištu</w:t>
                            </w:r>
                            <w:r>
                              <w:rPr>
                                <w:rFonts w:ascii="Arial" w:hAnsi="Arial"/>
                                <w:i/>
                                <w:color w:val="000000"/>
                                <w:spacing w:val="-8"/>
                                <w:w w:val="105"/>
                                <w:sz w:val="18"/>
                              </w:rPr>
                              <w:t xml:space="preserve"> </w:t>
                            </w:r>
                            <w:r>
                              <w:rPr>
                                <w:rFonts w:ascii="Arial" w:hAnsi="Arial"/>
                                <w:i/>
                                <w:color w:val="000000"/>
                                <w:w w:val="105"/>
                                <w:sz w:val="18"/>
                              </w:rPr>
                              <w:t>je izuzetno prijatna, a</w:t>
                            </w:r>
                            <w:r>
                              <w:rPr>
                                <w:rFonts w:ascii="Arial" w:hAnsi="Arial"/>
                                <w:i/>
                                <w:color w:val="000000"/>
                                <w:spacing w:val="-7"/>
                                <w:w w:val="105"/>
                                <w:sz w:val="18"/>
                              </w:rPr>
                              <w:t xml:space="preserve"> </w:t>
                            </w:r>
                            <w:r>
                              <w:rPr>
                                <w:rFonts w:ascii="Arial" w:hAnsi="Arial"/>
                                <w:i/>
                                <w:color w:val="000000"/>
                                <w:w w:val="105"/>
                                <w:sz w:val="18"/>
                              </w:rPr>
                              <w:t>letovalište</w:t>
                            </w:r>
                            <w:r>
                              <w:rPr>
                                <w:rFonts w:ascii="Arial" w:hAnsi="Arial"/>
                                <w:i/>
                                <w:color w:val="000000"/>
                                <w:spacing w:val="-3"/>
                                <w:w w:val="105"/>
                                <w:sz w:val="18"/>
                              </w:rPr>
                              <w:t xml:space="preserve"> </w:t>
                            </w:r>
                            <w:r>
                              <w:rPr>
                                <w:rFonts w:ascii="Arial" w:hAnsi="Arial"/>
                                <w:i/>
                                <w:color w:val="000000"/>
                                <w:w w:val="105"/>
                                <w:sz w:val="18"/>
                              </w:rPr>
                              <w:t>ima ne više od 350 stanovnika. Rastojanje od Olimpik Biča do Paralije iznosi dva kilometra a redovno ga u toku dana prelazi mali turistički voz. Udaljenost od</w:t>
                            </w:r>
                            <w:r>
                              <w:rPr>
                                <w:rFonts w:ascii="Arial" w:hAnsi="Arial"/>
                                <w:i/>
                                <w:color w:val="000000"/>
                                <w:spacing w:val="-6"/>
                                <w:w w:val="105"/>
                                <w:sz w:val="18"/>
                              </w:rPr>
                              <w:t xml:space="preserve"> </w:t>
                            </w:r>
                            <w:r>
                              <w:rPr>
                                <w:rFonts w:ascii="Arial" w:hAnsi="Arial"/>
                                <w:i/>
                                <w:color w:val="000000"/>
                                <w:w w:val="105"/>
                                <w:sz w:val="18"/>
                              </w:rPr>
                              <w:t>letovališta</w:t>
                            </w:r>
                            <w:r>
                              <w:rPr>
                                <w:rFonts w:ascii="Arial" w:hAnsi="Arial"/>
                                <w:i/>
                                <w:color w:val="000000"/>
                                <w:spacing w:val="-3"/>
                                <w:w w:val="105"/>
                                <w:sz w:val="18"/>
                              </w:rPr>
                              <w:t xml:space="preserve"> </w:t>
                            </w:r>
                            <w:r>
                              <w:rPr>
                                <w:rFonts w:ascii="Arial" w:hAnsi="Arial"/>
                                <w:i/>
                                <w:color w:val="000000"/>
                                <w:w w:val="105"/>
                                <w:sz w:val="18"/>
                              </w:rPr>
                              <w:t>do grada Katerini iznosi 6 km, dok do Soluna i medjunarodnog aerodroma “Makedonia”</w:t>
                            </w:r>
                            <w:r>
                              <w:rPr>
                                <w:rFonts w:ascii="Arial" w:hAnsi="Arial"/>
                                <w:i/>
                                <w:color w:val="000000"/>
                                <w:spacing w:val="-1"/>
                                <w:w w:val="105"/>
                                <w:sz w:val="18"/>
                              </w:rPr>
                              <w:t xml:space="preserve"> </w:t>
                            </w:r>
                            <w:r>
                              <w:rPr>
                                <w:rFonts w:ascii="Arial" w:hAnsi="Arial"/>
                                <w:i/>
                                <w:color w:val="000000"/>
                                <w:w w:val="105"/>
                                <w:sz w:val="18"/>
                              </w:rPr>
                              <w:t>(Thessaloniki Interantional Airport “Macedonia) ima 70 km, a do njega se može doći redovnom direktnom autobuskom linijom.</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type id="_x0000_t202" o:spt="202" coordsize="21600,21600" path="m,l,21600r21600,l21600,xe">
                <v:stroke joinstyle="miter"/>
                <v:path gradientshapeok="t" o:connecttype="rect"/>
              </v:shapetype>
              <v:shape style="position:absolute;margin-left:64.680000pt;margin-top:13.120025pt;width:482.3pt;height:75.75pt;mso-position-horizontal-relative:page;mso-position-vertical-relative:paragraph;z-index:-15728640;mso-wrap-distance-left:0;mso-wrap-distance-right:0" type="#_x0000_t202" id="docshape1" filled="true" fillcolor="#fbfbfb" stroked="false">
                <v:textbox inset="0,0,0,0">
                  <w:txbxContent>
                    <w:p>
                      <w:pPr>
                        <w:spacing w:line="252" w:lineRule="auto" w:before="0"/>
                        <w:ind w:left="26" w:right="30" w:firstLine="0"/>
                        <w:jc w:val="both"/>
                        <w:rPr>
                          <w:rFonts w:ascii="Arial" w:hAnsi="Arial"/>
                          <w:i/>
                          <w:color w:val="000000"/>
                          <w:sz w:val="18"/>
                        </w:rPr>
                      </w:pPr>
                      <w:r>
                        <w:rPr>
                          <w:rFonts w:ascii="Arial" w:hAnsi="Arial"/>
                          <w:i/>
                          <w:color w:val="000000"/>
                          <w:w w:val="105"/>
                          <w:sz w:val="18"/>
                        </w:rPr>
                        <w:t>Olimpik Bič (Olimpic Beach) je</w:t>
                      </w:r>
                      <w:r>
                        <w:rPr>
                          <w:rFonts w:ascii="Arial" w:hAnsi="Arial"/>
                          <w:i/>
                          <w:color w:val="000000"/>
                          <w:spacing w:val="-8"/>
                          <w:w w:val="105"/>
                          <w:sz w:val="18"/>
                        </w:rPr>
                        <w:t> </w:t>
                      </w:r>
                      <w:r>
                        <w:rPr>
                          <w:rFonts w:ascii="Arial" w:hAnsi="Arial"/>
                          <w:i/>
                          <w:color w:val="000000"/>
                          <w:w w:val="105"/>
                          <w:sz w:val="18"/>
                        </w:rPr>
                        <w:t>letovalište</w:t>
                      </w:r>
                      <w:r>
                        <w:rPr>
                          <w:rFonts w:ascii="Arial" w:hAnsi="Arial"/>
                          <w:i/>
                          <w:color w:val="000000"/>
                          <w:spacing w:val="-3"/>
                          <w:w w:val="105"/>
                          <w:sz w:val="18"/>
                        </w:rPr>
                        <w:t> </w:t>
                      </w:r>
                      <w:r>
                        <w:rPr>
                          <w:rFonts w:ascii="Arial" w:hAnsi="Arial"/>
                          <w:i/>
                          <w:color w:val="000000"/>
                          <w:w w:val="105"/>
                          <w:sz w:val="18"/>
                        </w:rPr>
                        <w:t>u istočnom delu regionalne jedinice Pieria u</w:t>
                      </w:r>
                      <w:r>
                        <w:rPr>
                          <w:rFonts w:ascii="Arial" w:hAnsi="Arial"/>
                          <w:i/>
                          <w:color w:val="000000"/>
                          <w:spacing w:val="-3"/>
                          <w:w w:val="105"/>
                          <w:sz w:val="18"/>
                        </w:rPr>
                        <w:t> </w:t>
                      </w:r>
                      <w:r>
                        <w:rPr>
                          <w:rFonts w:ascii="Arial" w:hAnsi="Arial"/>
                          <w:i/>
                          <w:color w:val="000000"/>
                          <w:w w:val="105"/>
                          <w:sz w:val="18"/>
                        </w:rPr>
                        <w:t>Grčkoj, u podnožju planine Olimp.</w:t>
                      </w:r>
                      <w:r>
                        <w:rPr>
                          <w:rFonts w:ascii="Arial" w:hAnsi="Arial"/>
                          <w:i/>
                          <w:color w:val="000000"/>
                          <w:spacing w:val="-5"/>
                          <w:w w:val="105"/>
                          <w:sz w:val="18"/>
                        </w:rPr>
                        <w:t> </w:t>
                      </w:r>
                      <w:r>
                        <w:rPr>
                          <w:rFonts w:ascii="Arial" w:hAnsi="Arial"/>
                          <w:i/>
                          <w:color w:val="000000"/>
                          <w:w w:val="105"/>
                          <w:sz w:val="18"/>
                        </w:rPr>
                        <w:t>Plaža</w:t>
                      </w:r>
                      <w:r>
                        <w:rPr>
                          <w:rFonts w:ascii="Arial" w:hAnsi="Arial"/>
                          <w:i/>
                          <w:color w:val="000000"/>
                          <w:spacing w:val="-2"/>
                          <w:w w:val="105"/>
                          <w:sz w:val="18"/>
                        </w:rPr>
                        <w:t> </w:t>
                      </w:r>
                      <w:r>
                        <w:rPr>
                          <w:rFonts w:ascii="Arial" w:hAnsi="Arial"/>
                          <w:i/>
                          <w:color w:val="000000"/>
                          <w:w w:val="105"/>
                          <w:sz w:val="18"/>
                        </w:rPr>
                        <w:t>ovog</w:t>
                      </w:r>
                      <w:r>
                        <w:rPr>
                          <w:rFonts w:ascii="Arial" w:hAnsi="Arial"/>
                          <w:i/>
                          <w:color w:val="000000"/>
                          <w:spacing w:val="-2"/>
                          <w:w w:val="105"/>
                          <w:sz w:val="18"/>
                        </w:rPr>
                        <w:t> </w:t>
                      </w:r>
                      <w:r>
                        <w:rPr>
                          <w:rFonts w:ascii="Arial" w:hAnsi="Arial"/>
                          <w:i/>
                          <w:color w:val="000000"/>
                          <w:w w:val="105"/>
                          <w:sz w:val="18"/>
                        </w:rPr>
                        <w:t>letovališta</w:t>
                      </w:r>
                      <w:r>
                        <w:rPr>
                          <w:rFonts w:ascii="Arial" w:hAnsi="Arial"/>
                          <w:i/>
                          <w:color w:val="000000"/>
                          <w:spacing w:val="-5"/>
                          <w:w w:val="105"/>
                          <w:sz w:val="18"/>
                        </w:rPr>
                        <w:t> </w:t>
                      </w:r>
                      <w:r>
                        <w:rPr>
                          <w:rFonts w:ascii="Arial" w:hAnsi="Arial"/>
                          <w:i/>
                          <w:color w:val="000000"/>
                          <w:w w:val="105"/>
                          <w:sz w:val="18"/>
                        </w:rPr>
                        <w:t>je</w:t>
                      </w:r>
                      <w:r>
                        <w:rPr>
                          <w:rFonts w:ascii="Arial" w:hAnsi="Arial"/>
                          <w:i/>
                          <w:color w:val="000000"/>
                          <w:w w:val="105"/>
                          <w:sz w:val="18"/>
                        </w:rPr>
                        <w:t> samo</w:t>
                      </w:r>
                      <w:r>
                        <w:rPr>
                          <w:rFonts w:ascii="Arial" w:hAnsi="Arial"/>
                          <w:i/>
                          <w:color w:val="000000"/>
                          <w:w w:val="105"/>
                          <w:sz w:val="18"/>
                        </w:rPr>
                        <w:t> jedan</w:t>
                      </w:r>
                      <w:r>
                        <w:rPr>
                          <w:rFonts w:ascii="Arial" w:hAnsi="Arial"/>
                          <w:i/>
                          <w:color w:val="000000"/>
                          <w:w w:val="105"/>
                          <w:sz w:val="18"/>
                        </w:rPr>
                        <w:t> deo</w:t>
                      </w:r>
                      <w:r>
                        <w:rPr>
                          <w:rFonts w:ascii="Arial" w:hAnsi="Arial"/>
                          <w:i/>
                          <w:color w:val="000000"/>
                          <w:w w:val="105"/>
                          <w:sz w:val="18"/>
                        </w:rPr>
                        <w:t> Olimpijske</w:t>
                      </w:r>
                      <w:r>
                        <w:rPr>
                          <w:rFonts w:ascii="Arial" w:hAnsi="Arial"/>
                          <w:i/>
                          <w:color w:val="000000"/>
                          <w:w w:val="105"/>
                          <w:sz w:val="18"/>
                        </w:rPr>
                        <w:t> rivijere</w:t>
                      </w:r>
                      <w:r>
                        <w:rPr>
                          <w:rFonts w:ascii="Arial" w:hAnsi="Arial"/>
                          <w:i/>
                          <w:color w:val="000000"/>
                          <w:w w:val="105"/>
                          <w:sz w:val="18"/>
                        </w:rPr>
                        <w:t> koja</w:t>
                      </w:r>
                      <w:r>
                        <w:rPr>
                          <w:rFonts w:ascii="Arial" w:hAnsi="Arial"/>
                          <w:i/>
                          <w:color w:val="000000"/>
                          <w:w w:val="105"/>
                          <w:sz w:val="18"/>
                        </w:rPr>
                        <w:t> se</w:t>
                      </w:r>
                      <w:r>
                        <w:rPr>
                          <w:rFonts w:ascii="Arial" w:hAnsi="Arial"/>
                          <w:i/>
                          <w:color w:val="000000"/>
                          <w:w w:val="105"/>
                          <w:sz w:val="18"/>
                        </w:rPr>
                        <w:t> pruža</w:t>
                      </w:r>
                      <w:r>
                        <w:rPr>
                          <w:rFonts w:ascii="Arial" w:hAnsi="Arial"/>
                          <w:i/>
                          <w:color w:val="000000"/>
                          <w:w w:val="105"/>
                          <w:sz w:val="18"/>
                        </w:rPr>
                        <w:t> obalom</w:t>
                      </w:r>
                      <w:r>
                        <w:rPr>
                          <w:rFonts w:ascii="Arial" w:hAnsi="Arial"/>
                          <w:i/>
                          <w:color w:val="000000"/>
                          <w:w w:val="105"/>
                          <w:sz w:val="18"/>
                        </w:rPr>
                        <w:t> Egejskog</w:t>
                      </w:r>
                      <w:r>
                        <w:rPr>
                          <w:rFonts w:ascii="Arial" w:hAnsi="Arial"/>
                          <w:i/>
                          <w:color w:val="000000"/>
                          <w:w w:val="105"/>
                          <w:sz w:val="18"/>
                        </w:rPr>
                        <w:t> mora,</w:t>
                      </w:r>
                      <w:r>
                        <w:rPr>
                          <w:rFonts w:ascii="Arial" w:hAnsi="Arial"/>
                          <w:i/>
                          <w:color w:val="000000"/>
                          <w:w w:val="105"/>
                          <w:sz w:val="18"/>
                        </w:rPr>
                        <w:t> a celokupne su prekrivene peskom. S obzirom na blizinu planine Olimp</w:t>
                      </w:r>
                      <w:r>
                        <w:rPr>
                          <w:rFonts w:ascii="Arial" w:hAnsi="Arial"/>
                          <w:i/>
                          <w:color w:val="000000"/>
                          <w:spacing w:val="-6"/>
                          <w:w w:val="105"/>
                          <w:sz w:val="18"/>
                        </w:rPr>
                        <w:t> </w:t>
                      </w:r>
                      <w:r>
                        <w:rPr>
                          <w:rFonts w:ascii="Arial" w:hAnsi="Arial"/>
                          <w:i/>
                          <w:color w:val="000000"/>
                          <w:w w:val="105"/>
                          <w:sz w:val="18"/>
                        </w:rPr>
                        <w:t>klima</w:t>
                      </w:r>
                      <w:r>
                        <w:rPr>
                          <w:rFonts w:ascii="Arial" w:hAnsi="Arial"/>
                          <w:i/>
                          <w:color w:val="000000"/>
                          <w:spacing w:val="-7"/>
                          <w:w w:val="105"/>
                          <w:sz w:val="18"/>
                        </w:rPr>
                        <w:t> </w:t>
                      </w:r>
                      <w:r>
                        <w:rPr>
                          <w:rFonts w:ascii="Arial" w:hAnsi="Arial"/>
                          <w:i/>
                          <w:color w:val="000000"/>
                          <w:w w:val="105"/>
                          <w:sz w:val="18"/>
                        </w:rPr>
                        <w:t>u ovom</w:t>
                      </w:r>
                      <w:r>
                        <w:rPr>
                          <w:rFonts w:ascii="Arial" w:hAnsi="Arial"/>
                          <w:i/>
                          <w:color w:val="000000"/>
                          <w:spacing w:val="-6"/>
                          <w:w w:val="105"/>
                          <w:sz w:val="18"/>
                        </w:rPr>
                        <w:t> </w:t>
                      </w:r>
                      <w:r>
                        <w:rPr>
                          <w:rFonts w:ascii="Arial" w:hAnsi="Arial"/>
                          <w:i/>
                          <w:color w:val="000000"/>
                          <w:w w:val="105"/>
                          <w:sz w:val="18"/>
                        </w:rPr>
                        <w:t>letovalištu</w:t>
                      </w:r>
                      <w:r>
                        <w:rPr>
                          <w:rFonts w:ascii="Arial" w:hAnsi="Arial"/>
                          <w:i/>
                          <w:color w:val="000000"/>
                          <w:spacing w:val="-8"/>
                          <w:w w:val="105"/>
                          <w:sz w:val="18"/>
                        </w:rPr>
                        <w:t> </w:t>
                      </w:r>
                      <w:r>
                        <w:rPr>
                          <w:rFonts w:ascii="Arial" w:hAnsi="Arial"/>
                          <w:i/>
                          <w:color w:val="000000"/>
                          <w:w w:val="105"/>
                          <w:sz w:val="18"/>
                        </w:rPr>
                        <w:t>je izuzetno prijatna, a</w:t>
                      </w:r>
                      <w:r>
                        <w:rPr>
                          <w:rFonts w:ascii="Arial" w:hAnsi="Arial"/>
                          <w:i/>
                          <w:color w:val="000000"/>
                          <w:spacing w:val="-7"/>
                          <w:w w:val="105"/>
                          <w:sz w:val="18"/>
                        </w:rPr>
                        <w:t> </w:t>
                      </w:r>
                      <w:r>
                        <w:rPr>
                          <w:rFonts w:ascii="Arial" w:hAnsi="Arial"/>
                          <w:i/>
                          <w:color w:val="000000"/>
                          <w:w w:val="105"/>
                          <w:sz w:val="18"/>
                        </w:rPr>
                        <w:t>letovalište</w:t>
                      </w:r>
                      <w:r>
                        <w:rPr>
                          <w:rFonts w:ascii="Arial" w:hAnsi="Arial"/>
                          <w:i/>
                          <w:color w:val="000000"/>
                          <w:spacing w:val="-3"/>
                          <w:w w:val="105"/>
                          <w:sz w:val="18"/>
                        </w:rPr>
                        <w:t> </w:t>
                      </w:r>
                      <w:r>
                        <w:rPr>
                          <w:rFonts w:ascii="Arial" w:hAnsi="Arial"/>
                          <w:i/>
                          <w:color w:val="000000"/>
                          <w:w w:val="105"/>
                          <w:sz w:val="18"/>
                        </w:rPr>
                        <w:t>ima ne više od 350 stanovnika. Rastojanje od Olimpik Biča do Paralije iznosi dva kilometra a redovno ga u toku dana prelazi mali turistički voz. Udaljenost od</w:t>
                      </w:r>
                      <w:r>
                        <w:rPr>
                          <w:rFonts w:ascii="Arial" w:hAnsi="Arial"/>
                          <w:i/>
                          <w:color w:val="000000"/>
                          <w:spacing w:val="-6"/>
                          <w:w w:val="105"/>
                          <w:sz w:val="18"/>
                        </w:rPr>
                        <w:t> </w:t>
                      </w:r>
                      <w:r>
                        <w:rPr>
                          <w:rFonts w:ascii="Arial" w:hAnsi="Arial"/>
                          <w:i/>
                          <w:color w:val="000000"/>
                          <w:w w:val="105"/>
                          <w:sz w:val="18"/>
                        </w:rPr>
                        <w:t>letovališta</w:t>
                      </w:r>
                      <w:r>
                        <w:rPr>
                          <w:rFonts w:ascii="Arial" w:hAnsi="Arial"/>
                          <w:i/>
                          <w:color w:val="000000"/>
                          <w:spacing w:val="-3"/>
                          <w:w w:val="105"/>
                          <w:sz w:val="18"/>
                        </w:rPr>
                        <w:t> </w:t>
                      </w:r>
                      <w:r>
                        <w:rPr>
                          <w:rFonts w:ascii="Arial" w:hAnsi="Arial"/>
                          <w:i/>
                          <w:color w:val="000000"/>
                          <w:w w:val="105"/>
                          <w:sz w:val="18"/>
                        </w:rPr>
                        <w:t>do grada Katerini iznosi 6 km, dok do Soluna i medjunarodnog aerodroma “Makedonia”</w:t>
                      </w:r>
                      <w:r>
                        <w:rPr>
                          <w:rFonts w:ascii="Arial" w:hAnsi="Arial"/>
                          <w:i/>
                          <w:color w:val="000000"/>
                          <w:spacing w:val="-1"/>
                          <w:w w:val="105"/>
                          <w:sz w:val="18"/>
                        </w:rPr>
                        <w:t> </w:t>
                      </w:r>
                      <w:r>
                        <w:rPr>
                          <w:rFonts w:ascii="Arial" w:hAnsi="Arial"/>
                          <w:i/>
                          <w:color w:val="000000"/>
                          <w:w w:val="105"/>
                          <w:sz w:val="18"/>
                        </w:rPr>
                        <w:t>(Thessaloniki Interantional Airport “Macedonia) ima 70 km, a do njega se može doći redovnom direktnom autobuskom linijom.</w:t>
                      </w:r>
                    </w:p>
                  </w:txbxContent>
                </v:textbox>
                <v:fill type="solid"/>
                <w10:wrap type="topAndBottom"/>
              </v:shape>
            </w:pict>
          </mc:Fallback>
        </mc:AlternateContent>
      </w:r>
    </w:p>
    <w:p w:rsidR="00D8181D" w:rsidRDefault="00000000">
      <w:pPr>
        <w:pStyle w:val="Heading3"/>
        <w:spacing w:before="206"/>
      </w:pPr>
      <w:r>
        <w:rPr>
          <w:u w:val="single"/>
        </w:rPr>
        <w:t>Program</w:t>
      </w:r>
      <w:r>
        <w:rPr>
          <w:spacing w:val="-9"/>
          <w:u w:val="single"/>
        </w:rPr>
        <w:t xml:space="preserve"> </w:t>
      </w:r>
      <w:r>
        <w:rPr>
          <w:u w:val="single"/>
        </w:rPr>
        <w:t>putovanja</w:t>
      </w:r>
      <w:r>
        <w:rPr>
          <w:spacing w:val="-9"/>
          <w:u w:val="single"/>
        </w:rPr>
        <w:t xml:space="preserve"> </w:t>
      </w:r>
      <w:r>
        <w:rPr>
          <w:u w:val="single"/>
        </w:rPr>
        <w:t>–</w:t>
      </w:r>
      <w:r>
        <w:rPr>
          <w:spacing w:val="-8"/>
          <w:u w:val="single"/>
        </w:rPr>
        <w:t xml:space="preserve"> </w:t>
      </w:r>
      <w:r>
        <w:rPr>
          <w:u w:val="single"/>
        </w:rPr>
        <w:t>autobuski</w:t>
      </w:r>
      <w:r>
        <w:rPr>
          <w:spacing w:val="-9"/>
          <w:u w:val="single"/>
        </w:rPr>
        <w:t xml:space="preserve"> </w:t>
      </w:r>
      <w:r>
        <w:rPr>
          <w:spacing w:val="-2"/>
          <w:u w:val="single"/>
        </w:rPr>
        <w:t>prevoz:</w:t>
      </w:r>
    </w:p>
    <w:p w:rsidR="00D8181D" w:rsidRDefault="00D8181D">
      <w:pPr>
        <w:pStyle w:val="BodyText"/>
        <w:spacing w:before="1"/>
        <w:ind w:left="0"/>
        <w:rPr>
          <w:b/>
        </w:rPr>
      </w:pPr>
    </w:p>
    <w:p w:rsidR="00D8181D" w:rsidRDefault="00000000">
      <w:pPr>
        <w:pStyle w:val="ListParagraph"/>
        <w:numPr>
          <w:ilvl w:val="0"/>
          <w:numId w:val="4"/>
        </w:numPr>
        <w:tabs>
          <w:tab w:val="left" w:pos="480"/>
        </w:tabs>
        <w:spacing w:line="237" w:lineRule="auto"/>
        <w:ind w:right="245" w:firstLine="0"/>
        <w:jc w:val="both"/>
        <w:rPr>
          <w:sz w:val="17"/>
        </w:rPr>
      </w:pPr>
      <w:r>
        <w:rPr>
          <w:b/>
          <w:sz w:val="17"/>
        </w:rPr>
        <w:t>dan</w:t>
      </w:r>
      <w:r>
        <w:rPr>
          <w:b/>
          <w:spacing w:val="-4"/>
          <w:sz w:val="17"/>
        </w:rPr>
        <w:t xml:space="preserve"> </w:t>
      </w:r>
      <w:r>
        <w:rPr>
          <w:b/>
          <w:sz w:val="17"/>
        </w:rPr>
        <w:t>-</w:t>
      </w:r>
      <w:r>
        <w:rPr>
          <w:b/>
          <w:spacing w:val="-3"/>
          <w:sz w:val="17"/>
        </w:rPr>
        <w:t xml:space="preserve"> </w:t>
      </w:r>
      <w:r>
        <w:rPr>
          <w:sz w:val="17"/>
        </w:rPr>
        <w:t>Sastanak</w:t>
      </w:r>
      <w:r>
        <w:rPr>
          <w:spacing w:val="-5"/>
          <w:sz w:val="17"/>
        </w:rPr>
        <w:t xml:space="preserve"> </w:t>
      </w:r>
      <w:r>
        <w:rPr>
          <w:sz w:val="17"/>
        </w:rPr>
        <w:t>putnika</w:t>
      </w:r>
      <w:r>
        <w:rPr>
          <w:spacing w:val="-2"/>
          <w:sz w:val="17"/>
        </w:rPr>
        <w:t xml:space="preserve"> </w:t>
      </w:r>
      <w:r>
        <w:rPr>
          <w:sz w:val="17"/>
        </w:rPr>
        <w:t>minimum</w:t>
      </w:r>
      <w:r>
        <w:rPr>
          <w:spacing w:val="-4"/>
          <w:sz w:val="17"/>
        </w:rPr>
        <w:t xml:space="preserve"> </w:t>
      </w:r>
      <w:r>
        <w:rPr>
          <w:sz w:val="17"/>
        </w:rPr>
        <w:t>30</w:t>
      </w:r>
      <w:r>
        <w:rPr>
          <w:spacing w:val="-4"/>
          <w:sz w:val="17"/>
        </w:rPr>
        <w:t xml:space="preserve"> </w:t>
      </w:r>
      <w:r>
        <w:rPr>
          <w:sz w:val="17"/>
        </w:rPr>
        <w:t>minuta</w:t>
      </w:r>
      <w:r>
        <w:rPr>
          <w:spacing w:val="-3"/>
          <w:sz w:val="17"/>
        </w:rPr>
        <w:t xml:space="preserve"> </w:t>
      </w:r>
      <w:r>
        <w:rPr>
          <w:sz w:val="17"/>
        </w:rPr>
        <w:t>pre</w:t>
      </w:r>
      <w:r>
        <w:rPr>
          <w:spacing w:val="-3"/>
          <w:sz w:val="17"/>
        </w:rPr>
        <w:t xml:space="preserve"> </w:t>
      </w:r>
      <w:r>
        <w:rPr>
          <w:sz w:val="17"/>
        </w:rPr>
        <w:t>polaska.</w:t>
      </w:r>
      <w:r>
        <w:rPr>
          <w:spacing w:val="-4"/>
          <w:sz w:val="17"/>
        </w:rPr>
        <w:t xml:space="preserve"> </w:t>
      </w:r>
      <w:r>
        <w:rPr>
          <w:sz w:val="17"/>
        </w:rPr>
        <w:t>Polazak</w:t>
      </w:r>
      <w:r>
        <w:rPr>
          <w:spacing w:val="-4"/>
          <w:sz w:val="17"/>
        </w:rPr>
        <w:t xml:space="preserve"> </w:t>
      </w:r>
      <w:r>
        <w:rPr>
          <w:sz w:val="17"/>
        </w:rPr>
        <w:t>autobusa</w:t>
      </w:r>
      <w:r>
        <w:rPr>
          <w:spacing w:val="-5"/>
          <w:sz w:val="17"/>
        </w:rPr>
        <w:t xml:space="preserve"> </w:t>
      </w:r>
      <w:r>
        <w:rPr>
          <w:sz w:val="17"/>
        </w:rPr>
        <w:t>(</w:t>
      </w:r>
      <w:r>
        <w:rPr>
          <w:b/>
          <w:sz w:val="17"/>
        </w:rPr>
        <w:t>tačno</w:t>
      </w:r>
      <w:r>
        <w:rPr>
          <w:b/>
          <w:spacing w:val="-6"/>
          <w:sz w:val="17"/>
        </w:rPr>
        <w:t xml:space="preserve"> </w:t>
      </w:r>
      <w:r>
        <w:rPr>
          <w:b/>
          <w:sz w:val="17"/>
        </w:rPr>
        <w:t>vreme</w:t>
      </w:r>
      <w:r>
        <w:rPr>
          <w:b/>
          <w:spacing w:val="-5"/>
          <w:sz w:val="17"/>
        </w:rPr>
        <w:t xml:space="preserve"> </w:t>
      </w:r>
      <w:r>
        <w:rPr>
          <w:b/>
          <w:sz w:val="17"/>
        </w:rPr>
        <w:t>i</w:t>
      </w:r>
      <w:r>
        <w:rPr>
          <w:b/>
          <w:spacing w:val="-6"/>
          <w:sz w:val="17"/>
        </w:rPr>
        <w:t xml:space="preserve"> </w:t>
      </w:r>
      <w:r>
        <w:rPr>
          <w:b/>
          <w:sz w:val="17"/>
        </w:rPr>
        <w:t>mesto</w:t>
      </w:r>
      <w:r>
        <w:rPr>
          <w:b/>
          <w:spacing w:val="-4"/>
          <w:sz w:val="17"/>
        </w:rPr>
        <w:t xml:space="preserve"> </w:t>
      </w:r>
      <w:r>
        <w:rPr>
          <w:b/>
          <w:sz w:val="17"/>
        </w:rPr>
        <w:t>polaska bice</w:t>
      </w:r>
      <w:r>
        <w:rPr>
          <w:b/>
          <w:spacing w:val="-2"/>
          <w:sz w:val="17"/>
        </w:rPr>
        <w:t xml:space="preserve"> </w:t>
      </w:r>
      <w:r>
        <w:rPr>
          <w:b/>
          <w:sz w:val="17"/>
        </w:rPr>
        <w:t>definisano 24</w:t>
      </w:r>
      <w:r>
        <w:rPr>
          <w:b/>
          <w:spacing w:val="-1"/>
          <w:sz w:val="17"/>
        </w:rPr>
        <w:t xml:space="preserve"> </w:t>
      </w:r>
      <w:r>
        <w:rPr>
          <w:b/>
          <w:sz w:val="17"/>
        </w:rPr>
        <w:t>časa pre datuma polaska, kada se</w:t>
      </w:r>
      <w:r>
        <w:rPr>
          <w:b/>
          <w:spacing w:val="-2"/>
          <w:sz w:val="17"/>
        </w:rPr>
        <w:t xml:space="preserve"> </w:t>
      </w:r>
      <w:r>
        <w:rPr>
          <w:b/>
          <w:sz w:val="17"/>
        </w:rPr>
        <w:t>obaveštavaju putnici</w:t>
      </w:r>
      <w:r>
        <w:rPr>
          <w:sz w:val="17"/>
        </w:rPr>
        <w:t>). Noćna</w:t>
      </w:r>
      <w:r>
        <w:rPr>
          <w:spacing w:val="-2"/>
          <w:sz w:val="17"/>
        </w:rPr>
        <w:t xml:space="preserve"> </w:t>
      </w:r>
      <w:r>
        <w:rPr>
          <w:sz w:val="17"/>
        </w:rPr>
        <w:t>vožnja sa usputnim pauzama radi odmora i obavljanja graničnih i carinskih formalnosti.</w:t>
      </w:r>
    </w:p>
    <w:p w:rsidR="00D8181D" w:rsidRDefault="00000000">
      <w:pPr>
        <w:pStyle w:val="ListParagraph"/>
        <w:numPr>
          <w:ilvl w:val="0"/>
          <w:numId w:val="4"/>
        </w:numPr>
        <w:tabs>
          <w:tab w:val="left" w:pos="480"/>
        </w:tabs>
        <w:spacing w:before="1"/>
        <w:ind w:right="247" w:firstLine="0"/>
        <w:jc w:val="both"/>
        <w:rPr>
          <w:sz w:val="17"/>
        </w:rPr>
      </w:pPr>
      <w:r>
        <w:rPr>
          <w:b/>
          <w:sz w:val="17"/>
        </w:rPr>
        <w:t>dan</w:t>
      </w:r>
      <w:r>
        <w:rPr>
          <w:b/>
          <w:spacing w:val="-4"/>
          <w:sz w:val="17"/>
        </w:rPr>
        <w:t xml:space="preserve"> </w:t>
      </w:r>
      <w:r>
        <w:rPr>
          <w:b/>
          <w:sz w:val="17"/>
        </w:rPr>
        <w:t>-</w:t>
      </w:r>
      <w:r>
        <w:rPr>
          <w:b/>
          <w:spacing w:val="-7"/>
          <w:sz w:val="17"/>
        </w:rPr>
        <w:t xml:space="preserve"> </w:t>
      </w:r>
      <w:r>
        <w:rPr>
          <w:sz w:val="17"/>
        </w:rPr>
        <w:t>Dolazak</w:t>
      </w:r>
      <w:r>
        <w:rPr>
          <w:spacing w:val="-6"/>
          <w:sz w:val="17"/>
        </w:rPr>
        <w:t xml:space="preserve"> </w:t>
      </w:r>
      <w:r>
        <w:rPr>
          <w:sz w:val="17"/>
        </w:rPr>
        <w:t>na</w:t>
      </w:r>
      <w:r>
        <w:rPr>
          <w:spacing w:val="-6"/>
          <w:sz w:val="17"/>
        </w:rPr>
        <w:t xml:space="preserve"> </w:t>
      </w:r>
      <w:r>
        <w:rPr>
          <w:sz w:val="17"/>
        </w:rPr>
        <w:t>destinaciju</w:t>
      </w:r>
      <w:r>
        <w:rPr>
          <w:spacing w:val="-7"/>
          <w:sz w:val="17"/>
        </w:rPr>
        <w:t xml:space="preserve"> </w:t>
      </w:r>
      <w:r>
        <w:rPr>
          <w:sz w:val="17"/>
        </w:rPr>
        <w:t>u</w:t>
      </w:r>
      <w:r>
        <w:rPr>
          <w:spacing w:val="-7"/>
          <w:sz w:val="17"/>
        </w:rPr>
        <w:t xml:space="preserve"> </w:t>
      </w:r>
      <w:r>
        <w:rPr>
          <w:sz w:val="17"/>
        </w:rPr>
        <w:t>prepodnevnim</w:t>
      </w:r>
      <w:r>
        <w:rPr>
          <w:spacing w:val="-6"/>
          <w:sz w:val="17"/>
        </w:rPr>
        <w:t xml:space="preserve"> </w:t>
      </w:r>
      <w:r>
        <w:rPr>
          <w:sz w:val="17"/>
        </w:rPr>
        <w:t>časovima.</w:t>
      </w:r>
      <w:r>
        <w:rPr>
          <w:spacing w:val="40"/>
          <w:sz w:val="17"/>
        </w:rPr>
        <w:t xml:space="preserve"> </w:t>
      </w:r>
      <w:r>
        <w:rPr>
          <w:sz w:val="17"/>
        </w:rPr>
        <w:t>Ulazak</w:t>
      </w:r>
      <w:r>
        <w:rPr>
          <w:spacing w:val="-5"/>
          <w:sz w:val="17"/>
        </w:rPr>
        <w:t xml:space="preserve"> </w:t>
      </w:r>
      <w:r>
        <w:rPr>
          <w:sz w:val="17"/>
        </w:rPr>
        <w:t>u</w:t>
      </w:r>
      <w:r>
        <w:rPr>
          <w:spacing w:val="-6"/>
          <w:sz w:val="17"/>
        </w:rPr>
        <w:t xml:space="preserve"> </w:t>
      </w:r>
      <w:r>
        <w:rPr>
          <w:sz w:val="17"/>
        </w:rPr>
        <w:t>smeštajne</w:t>
      </w:r>
      <w:r>
        <w:rPr>
          <w:spacing w:val="-6"/>
          <w:sz w:val="17"/>
        </w:rPr>
        <w:t xml:space="preserve"> </w:t>
      </w:r>
      <w:r>
        <w:rPr>
          <w:sz w:val="17"/>
        </w:rPr>
        <w:t>jedinice</w:t>
      </w:r>
      <w:r>
        <w:rPr>
          <w:spacing w:val="-5"/>
          <w:sz w:val="17"/>
        </w:rPr>
        <w:t xml:space="preserve"> </w:t>
      </w:r>
      <w:r>
        <w:rPr>
          <w:sz w:val="17"/>
        </w:rPr>
        <w:t>do</w:t>
      </w:r>
      <w:r>
        <w:rPr>
          <w:spacing w:val="-5"/>
          <w:sz w:val="17"/>
        </w:rPr>
        <w:t xml:space="preserve"> </w:t>
      </w:r>
      <w:r>
        <w:rPr>
          <w:sz w:val="17"/>
        </w:rPr>
        <w:t>16:00h</w:t>
      </w:r>
      <w:r>
        <w:rPr>
          <w:spacing w:val="-8"/>
          <w:sz w:val="17"/>
        </w:rPr>
        <w:t xml:space="preserve"> </w:t>
      </w:r>
      <w:r>
        <w:rPr>
          <w:sz w:val="17"/>
        </w:rPr>
        <w:t>po</w:t>
      </w:r>
      <w:r>
        <w:rPr>
          <w:spacing w:val="-6"/>
          <w:sz w:val="17"/>
        </w:rPr>
        <w:t xml:space="preserve"> </w:t>
      </w:r>
      <w:r>
        <w:rPr>
          <w:sz w:val="17"/>
        </w:rPr>
        <w:t xml:space="preserve">lokalnom </w:t>
      </w:r>
      <w:r>
        <w:rPr>
          <w:spacing w:val="-2"/>
          <w:sz w:val="17"/>
        </w:rPr>
        <w:t>vremenu.</w:t>
      </w:r>
    </w:p>
    <w:p w:rsidR="00D8181D" w:rsidRDefault="00000000">
      <w:pPr>
        <w:pStyle w:val="BodyText"/>
        <w:spacing w:line="204" w:lineRule="exact"/>
        <w:ind w:left="240"/>
        <w:jc w:val="both"/>
      </w:pPr>
      <w:r>
        <w:rPr>
          <w:noProof/>
        </w:rPr>
        <mc:AlternateContent>
          <mc:Choice Requires="wps">
            <w:drawing>
              <wp:anchor distT="0" distB="0" distL="0" distR="0" simplePos="0" relativeHeight="487031296" behindDoc="1" locked="0" layoutInCell="1" allowOverlap="1">
                <wp:simplePos x="0" y="0"/>
                <wp:positionH relativeFrom="page">
                  <wp:posOffset>838200</wp:posOffset>
                </wp:positionH>
                <wp:positionV relativeFrom="paragraph">
                  <wp:posOffset>128493</wp:posOffset>
                </wp:positionV>
                <wp:extent cx="6091555" cy="39052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1555" cy="390525"/>
                        </a:xfrm>
                        <a:custGeom>
                          <a:avLst/>
                          <a:gdLst/>
                          <a:ahLst/>
                          <a:cxnLst/>
                          <a:rect l="l" t="t" r="r" b="b"/>
                          <a:pathLst>
                            <a:path w="6091555" h="390525">
                              <a:moveTo>
                                <a:pt x="3154680" y="260616"/>
                              </a:moveTo>
                              <a:lnTo>
                                <a:pt x="0" y="260616"/>
                              </a:lnTo>
                              <a:lnTo>
                                <a:pt x="0" y="390144"/>
                              </a:lnTo>
                              <a:lnTo>
                                <a:pt x="3154680" y="390144"/>
                              </a:lnTo>
                              <a:lnTo>
                                <a:pt x="3154680" y="260616"/>
                              </a:lnTo>
                              <a:close/>
                            </a:path>
                            <a:path w="6091555" h="390525">
                              <a:moveTo>
                                <a:pt x="6091428" y="131076"/>
                              </a:moveTo>
                              <a:lnTo>
                                <a:pt x="0" y="131076"/>
                              </a:lnTo>
                              <a:lnTo>
                                <a:pt x="0" y="259092"/>
                              </a:lnTo>
                              <a:lnTo>
                                <a:pt x="6091428" y="259092"/>
                              </a:lnTo>
                              <a:lnTo>
                                <a:pt x="6091428" y="131076"/>
                              </a:lnTo>
                              <a:close/>
                            </a:path>
                            <a:path w="6091555" h="390525">
                              <a:moveTo>
                                <a:pt x="6091428" y="0"/>
                              </a:moveTo>
                              <a:lnTo>
                                <a:pt x="576059" y="0"/>
                              </a:lnTo>
                              <a:lnTo>
                                <a:pt x="576059" y="129552"/>
                              </a:lnTo>
                              <a:lnTo>
                                <a:pt x="6091428" y="129552"/>
                              </a:lnTo>
                              <a:lnTo>
                                <a:pt x="609142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6pt;margin-top:10.117622pt;width:479.65pt;height:30.75pt;mso-position-horizontal-relative:page;mso-position-vertical-relative:paragraph;z-index:-16285184" id="docshape2" coordorigin="1320,202" coordsize="9593,615" path="m6288,613l1320,613,1320,817,6288,817,6288,613xm10913,409l1320,409,1320,610,10913,610,10913,409xm10913,202l2227,202,2227,406,10913,406,10913,202xe" filled="true" fillcolor="#ffffff" stroked="false">
                <v:path arrowok="t"/>
                <v:fill type="solid"/>
                <w10:wrap type="none"/>
              </v:shape>
            </w:pict>
          </mc:Fallback>
        </mc:AlternateContent>
      </w:r>
      <w:r>
        <w:rPr>
          <w:b/>
        </w:rPr>
        <w:t>2</w:t>
      </w:r>
      <w:r>
        <w:rPr>
          <w:b/>
          <w:spacing w:val="-8"/>
        </w:rPr>
        <w:t xml:space="preserve"> </w:t>
      </w:r>
      <w:r>
        <w:rPr>
          <w:b/>
        </w:rPr>
        <w:t>-</w:t>
      </w:r>
      <w:r>
        <w:rPr>
          <w:b/>
          <w:spacing w:val="-8"/>
        </w:rPr>
        <w:t xml:space="preserve"> </w:t>
      </w:r>
      <w:r>
        <w:rPr>
          <w:b/>
        </w:rPr>
        <w:t>11.</w:t>
      </w:r>
      <w:r>
        <w:rPr>
          <w:b/>
          <w:spacing w:val="-7"/>
        </w:rPr>
        <w:t xml:space="preserve"> </w:t>
      </w:r>
      <w:r>
        <w:rPr>
          <w:b/>
        </w:rPr>
        <w:t>dan</w:t>
      </w:r>
      <w:r>
        <w:rPr>
          <w:b/>
          <w:spacing w:val="-5"/>
        </w:rPr>
        <w:t xml:space="preserve"> </w:t>
      </w:r>
      <w:r>
        <w:t>-</w:t>
      </w:r>
      <w:r>
        <w:rPr>
          <w:spacing w:val="-9"/>
        </w:rPr>
        <w:t xml:space="preserve"> </w:t>
      </w:r>
      <w:r>
        <w:t>Boravak</w:t>
      </w:r>
      <w:r>
        <w:rPr>
          <w:spacing w:val="-8"/>
        </w:rPr>
        <w:t xml:space="preserve"> </w:t>
      </w:r>
      <w:r>
        <w:t>u</w:t>
      </w:r>
      <w:r>
        <w:rPr>
          <w:spacing w:val="-4"/>
        </w:rPr>
        <w:t xml:space="preserve"> </w:t>
      </w:r>
      <w:r>
        <w:t>izabranim</w:t>
      </w:r>
      <w:r>
        <w:rPr>
          <w:spacing w:val="-7"/>
        </w:rPr>
        <w:t xml:space="preserve"> </w:t>
      </w:r>
      <w:r>
        <w:t>studijima/apartmanima/dupleksima</w:t>
      </w:r>
      <w:r>
        <w:rPr>
          <w:spacing w:val="-6"/>
        </w:rPr>
        <w:t xml:space="preserve"> </w:t>
      </w:r>
      <w:r>
        <w:t>na</w:t>
      </w:r>
      <w:r>
        <w:rPr>
          <w:spacing w:val="-10"/>
        </w:rPr>
        <w:t xml:space="preserve"> </w:t>
      </w:r>
      <w:r>
        <w:rPr>
          <w:spacing w:val="-2"/>
        </w:rPr>
        <w:t>destinaciji.</w:t>
      </w:r>
    </w:p>
    <w:p w:rsidR="00D8181D" w:rsidRDefault="00000000">
      <w:pPr>
        <w:spacing w:before="2" w:line="237" w:lineRule="auto"/>
        <w:ind w:left="240" w:right="250"/>
        <w:jc w:val="both"/>
        <w:rPr>
          <w:sz w:val="17"/>
        </w:rPr>
      </w:pPr>
      <w:r>
        <w:rPr>
          <w:noProof/>
          <w:sz w:val="17"/>
        </w:rPr>
        <w:drawing>
          <wp:anchor distT="0" distB="0" distL="0" distR="0" simplePos="0" relativeHeight="487030272" behindDoc="1" locked="0" layoutInCell="1" allowOverlap="1">
            <wp:simplePos x="0" y="0"/>
            <wp:positionH relativeFrom="page">
              <wp:posOffset>1211580</wp:posOffset>
            </wp:positionH>
            <wp:positionV relativeFrom="paragraph">
              <wp:posOffset>11342</wp:posOffset>
            </wp:positionV>
            <wp:extent cx="5362955" cy="296722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5362955" cy="2967227"/>
                    </a:xfrm>
                    <a:prstGeom prst="rect">
                      <a:avLst/>
                    </a:prstGeom>
                  </pic:spPr>
                </pic:pic>
              </a:graphicData>
            </a:graphic>
          </wp:anchor>
        </w:drawing>
      </w:r>
      <w:r>
        <w:rPr>
          <w:b/>
          <w:sz w:val="17"/>
        </w:rPr>
        <w:t>12. dan –</w:t>
      </w:r>
      <w:r>
        <w:rPr>
          <w:sz w:val="17"/>
        </w:rPr>
        <w:t>Napuštanje smeštaja najkasnije do 09:00 časova po lokalnom vremenu. Slobodno</w:t>
      </w:r>
      <w:r>
        <w:rPr>
          <w:spacing w:val="-2"/>
          <w:sz w:val="17"/>
        </w:rPr>
        <w:t xml:space="preserve"> </w:t>
      </w:r>
      <w:r>
        <w:rPr>
          <w:sz w:val="17"/>
        </w:rPr>
        <w:t>vreme do polaska autobusa.</w:t>
      </w:r>
      <w:r>
        <w:rPr>
          <w:spacing w:val="-3"/>
          <w:sz w:val="17"/>
        </w:rPr>
        <w:t xml:space="preserve"> </w:t>
      </w:r>
      <w:r>
        <w:rPr>
          <w:sz w:val="17"/>
        </w:rPr>
        <w:t>Polazak</w:t>
      </w:r>
      <w:r>
        <w:rPr>
          <w:spacing w:val="-4"/>
          <w:sz w:val="17"/>
        </w:rPr>
        <w:t xml:space="preserve"> </w:t>
      </w:r>
      <w:r>
        <w:rPr>
          <w:sz w:val="17"/>
        </w:rPr>
        <w:t>za</w:t>
      </w:r>
      <w:r>
        <w:rPr>
          <w:spacing w:val="-7"/>
          <w:sz w:val="17"/>
        </w:rPr>
        <w:t xml:space="preserve"> </w:t>
      </w:r>
      <w:r>
        <w:rPr>
          <w:sz w:val="17"/>
        </w:rPr>
        <w:t>Srbiju</w:t>
      </w:r>
      <w:r>
        <w:rPr>
          <w:spacing w:val="-3"/>
          <w:sz w:val="17"/>
        </w:rPr>
        <w:t xml:space="preserve"> </w:t>
      </w:r>
      <w:r>
        <w:rPr>
          <w:sz w:val="17"/>
        </w:rPr>
        <w:t>(</w:t>
      </w:r>
      <w:r>
        <w:rPr>
          <w:b/>
          <w:sz w:val="17"/>
        </w:rPr>
        <w:t>za</w:t>
      </w:r>
      <w:r>
        <w:rPr>
          <w:b/>
          <w:spacing w:val="-7"/>
          <w:sz w:val="17"/>
        </w:rPr>
        <w:t xml:space="preserve"> </w:t>
      </w:r>
      <w:r>
        <w:rPr>
          <w:b/>
          <w:sz w:val="17"/>
        </w:rPr>
        <w:t>tačno</w:t>
      </w:r>
      <w:r>
        <w:rPr>
          <w:b/>
          <w:spacing w:val="-5"/>
          <w:sz w:val="17"/>
        </w:rPr>
        <w:t xml:space="preserve"> </w:t>
      </w:r>
      <w:r>
        <w:rPr>
          <w:b/>
          <w:sz w:val="17"/>
        </w:rPr>
        <w:t>vreme</w:t>
      </w:r>
      <w:r>
        <w:rPr>
          <w:b/>
          <w:spacing w:val="-4"/>
          <w:sz w:val="17"/>
        </w:rPr>
        <w:t xml:space="preserve"> </w:t>
      </w:r>
      <w:r>
        <w:rPr>
          <w:b/>
          <w:sz w:val="17"/>
        </w:rPr>
        <w:t>povratka</w:t>
      </w:r>
      <w:r>
        <w:rPr>
          <w:b/>
          <w:spacing w:val="-2"/>
          <w:sz w:val="17"/>
        </w:rPr>
        <w:t xml:space="preserve"> </w:t>
      </w:r>
      <w:r>
        <w:rPr>
          <w:b/>
          <w:sz w:val="17"/>
        </w:rPr>
        <w:t>informisati</w:t>
      </w:r>
      <w:r>
        <w:rPr>
          <w:b/>
          <w:spacing w:val="-5"/>
          <w:sz w:val="17"/>
        </w:rPr>
        <w:t xml:space="preserve"> </w:t>
      </w:r>
      <w:r>
        <w:rPr>
          <w:b/>
          <w:sz w:val="17"/>
        </w:rPr>
        <w:t>se</w:t>
      </w:r>
      <w:r>
        <w:rPr>
          <w:b/>
          <w:spacing w:val="-5"/>
          <w:sz w:val="17"/>
        </w:rPr>
        <w:t xml:space="preserve"> </w:t>
      </w:r>
      <w:r>
        <w:rPr>
          <w:b/>
          <w:sz w:val="17"/>
        </w:rPr>
        <w:t>kod</w:t>
      </w:r>
      <w:r>
        <w:rPr>
          <w:b/>
          <w:spacing w:val="-2"/>
          <w:sz w:val="17"/>
        </w:rPr>
        <w:t xml:space="preserve"> </w:t>
      </w:r>
      <w:r>
        <w:rPr>
          <w:b/>
          <w:sz w:val="17"/>
        </w:rPr>
        <w:t>predstavnika</w:t>
      </w:r>
      <w:r>
        <w:rPr>
          <w:b/>
          <w:spacing w:val="-4"/>
          <w:sz w:val="17"/>
        </w:rPr>
        <w:t xml:space="preserve"> </w:t>
      </w:r>
      <w:r>
        <w:rPr>
          <w:b/>
          <w:sz w:val="17"/>
        </w:rPr>
        <w:t>agencija</w:t>
      </w:r>
      <w:r>
        <w:rPr>
          <w:b/>
          <w:spacing w:val="-7"/>
          <w:sz w:val="17"/>
        </w:rPr>
        <w:t xml:space="preserve"> </w:t>
      </w:r>
      <w:r>
        <w:rPr>
          <w:b/>
          <w:sz w:val="17"/>
        </w:rPr>
        <w:t>dan</w:t>
      </w:r>
      <w:r>
        <w:rPr>
          <w:b/>
          <w:spacing w:val="-4"/>
          <w:sz w:val="17"/>
        </w:rPr>
        <w:t xml:space="preserve"> </w:t>
      </w:r>
      <w:r>
        <w:rPr>
          <w:b/>
          <w:sz w:val="17"/>
        </w:rPr>
        <w:t>pre povratka</w:t>
      </w:r>
      <w:r>
        <w:rPr>
          <w:sz w:val="17"/>
        </w:rPr>
        <w:t>).</w:t>
      </w:r>
      <w:r>
        <w:rPr>
          <w:spacing w:val="40"/>
          <w:sz w:val="17"/>
        </w:rPr>
        <w:t xml:space="preserve"> </w:t>
      </w:r>
      <w:r>
        <w:rPr>
          <w:sz w:val="17"/>
        </w:rPr>
        <w:t>Vožnja kroz Grčku i Makedoniju prema Srbiji.</w:t>
      </w:r>
    </w:p>
    <w:p w:rsidR="00D8181D" w:rsidRDefault="00000000">
      <w:pPr>
        <w:pStyle w:val="BodyText"/>
        <w:spacing w:line="206" w:lineRule="exact"/>
        <w:ind w:left="240"/>
        <w:jc w:val="both"/>
      </w:pPr>
      <w:r>
        <w:rPr>
          <w:b/>
        </w:rPr>
        <w:t>12/13.</w:t>
      </w:r>
      <w:r>
        <w:rPr>
          <w:b/>
          <w:spacing w:val="-4"/>
        </w:rPr>
        <w:t xml:space="preserve"> </w:t>
      </w:r>
      <w:r>
        <w:rPr>
          <w:b/>
        </w:rPr>
        <w:t>dan</w:t>
      </w:r>
      <w:r>
        <w:rPr>
          <w:b/>
          <w:spacing w:val="-7"/>
        </w:rPr>
        <w:t xml:space="preserve"> </w:t>
      </w:r>
      <w:r>
        <w:rPr>
          <w:b/>
        </w:rPr>
        <w:t>-</w:t>
      </w:r>
      <w:r>
        <w:rPr>
          <w:b/>
          <w:spacing w:val="-6"/>
        </w:rPr>
        <w:t xml:space="preserve"> </w:t>
      </w:r>
      <w:r>
        <w:t>Dolazak</w:t>
      </w:r>
      <w:r>
        <w:rPr>
          <w:spacing w:val="-5"/>
        </w:rPr>
        <w:t xml:space="preserve"> </w:t>
      </w:r>
      <w:r>
        <w:t>u</w:t>
      </w:r>
      <w:r>
        <w:rPr>
          <w:spacing w:val="-8"/>
        </w:rPr>
        <w:t xml:space="preserve"> </w:t>
      </w:r>
      <w:r>
        <w:t>Srbiju</w:t>
      </w:r>
      <w:r>
        <w:rPr>
          <w:spacing w:val="-7"/>
        </w:rPr>
        <w:t xml:space="preserve"> </w:t>
      </w:r>
      <w:r>
        <w:t>u</w:t>
      </w:r>
      <w:r>
        <w:rPr>
          <w:spacing w:val="-3"/>
        </w:rPr>
        <w:t xml:space="preserve"> </w:t>
      </w:r>
      <w:r>
        <w:t>kasnim</w:t>
      </w:r>
      <w:r>
        <w:rPr>
          <w:spacing w:val="-7"/>
        </w:rPr>
        <w:t xml:space="preserve"> </w:t>
      </w:r>
      <w:r>
        <w:t>večernjim</w:t>
      </w:r>
      <w:r>
        <w:rPr>
          <w:spacing w:val="-6"/>
        </w:rPr>
        <w:t xml:space="preserve"> </w:t>
      </w:r>
      <w:r>
        <w:t>ili</w:t>
      </w:r>
      <w:r>
        <w:rPr>
          <w:spacing w:val="-7"/>
        </w:rPr>
        <w:t xml:space="preserve"> </w:t>
      </w:r>
      <w:r>
        <w:t>ranim</w:t>
      </w:r>
      <w:r>
        <w:rPr>
          <w:spacing w:val="-4"/>
        </w:rPr>
        <w:t xml:space="preserve"> </w:t>
      </w:r>
      <w:r>
        <w:t>jutarnjim</w:t>
      </w:r>
      <w:r>
        <w:rPr>
          <w:spacing w:val="-7"/>
        </w:rPr>
        <w:t xml:space="preserve"> </w:t>
      </w:r>
      <w:r>
        <w:rPr>
          <w:spacing w:val="-2"/>
        </w:rPr>
        <w:t>časovima.</w:t>
      </w:r>
    </w:p>
    <w:p w:rsidR="00D8181D" w:rsidRDefault="00000000">
      <w:pPr>
        <w:pStyle w:val="Heading3"/>
        <w:spacing w:before="206"/>
        <w:jc w:val="both"/>
      </w:pPr>
      <w:r>
        <w:rPr>
          <w:u w:val="single"/>
        </w:rPr>
        <w:t>Program</w:t>
      </w:r>
      <w:r>
        <w:rPr>
          <w:spacing w:val="-9"/>
          <w:u w:val="single"/>
        </w:rPr>
        <w:t xml:space="preserve"> </w:t>
      </w:r>
      <w:r>
        <w:rPr>
          <w:u w:val="single"/>
        </w:rPr>
        <w:t>putovanja</w:t>
      </w:r>
      <w:r>
        <w:rPr>
          <w:spacing w:val="-8"/>
          <w:u w:val="single"/>
        </w:rPr>
        <w:t xml:space="preserve"> </w:t>
      </w:r>
      <w:r>
        <w:rPr>
          <w:u w:val="single"/>
        </w:rPr>
        <w:t>–</w:t>
      </w:r>
      <w:r>
        <w:rPr>
          <w:spacing w:val="-8"/>
          <w:u w:val="single"/>
        </w:rPr>
        <w:t xml:space="preserve"> </w:t>
      </w:r>
      <w:r>
        <w:rPr>
          <w:color w:val="000000"/>
          <w:u w:val="single"/>
          <w:shd w:val="clear" w:color="auto" w:fill="FFFFFF"/>
        </w:rPr>
        <w:t>sopstveni</w:t>
      </w:r>
      <w:r>
        <w:rPr>
          <w:color w:val="000000"/>
          <w:spacing w:val="-9"/>
          <w:u w:val="single"/>
          <w:shd w:val="clear" w:color="auto" w:fill="FFFFFF"/>
        </w:rPr>
        <w:t xml:space="preserve"> </w:t>
      </w:r>
      <w:r>
        <w:rPr>
          <w:color w:val="000000"/>
          <w:spacing w:val="-2"/>
          <w:u w:val="single"/>
          <w:shd w:val="clear" w:color="auto" w:fill="FFFFFF"/>
        </w:rPr>
        <w:t>prevoz:</w:t>
      </w:r>
    </w:p>
    <w:p w:rsidR="00D8181D" w:rsidRDefault="00000000">
      <w:pPr>
        <w:pStyle w:val="ListParagraph"/>
        <w:numPr>
          <w:ilvl w:val="0"/>
          <w:numId w:val="3"/>
        </w:numPr>
        <w:tabs>
          <w:tab w:val="left" w:pos="422"/>
        </w:tabs>
        <w:spacing w:before="206" w:line="237" w:lineRule="auto"/>
        <w:ind w:right="251" w:firstLine="0"/>
        <w:jc w:val="both"/>
        <w:rPr>
          <w:sz w:val="17"/>
        </w:rPr>
      </w:pPr>
      <w:r>
        <w:rPr>
          <w:noProof/>
          <w:sz w:val="17"/>
        </w:rPr>
        <mc:AlternateContent>
          <mc:Choice Requires="wps">
            <w:drawing>
              <wp:anchor distT="0" distB="0" distL="0" distR="0" simplePos="0" relativeHeight="487031808" behindDoc="1" locked="0" layoutInCell="1" allowOverlap="1">
                <wp:simplePos x="0" y="0"/>
                <wp:positionH relativeFrom="page">
                  <wp:posOffset>838200</wp:posOffset>
                </wp:positionH>
                <wp:positionV relativeFrom="paragraph">
                  <wp:posOffset>130021</wp:posOffset>
                </wp:positionV>
                <wp:extent cx="6091555" cy="65278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1555" cy="652780"/>
                        </a:xfrm>
                        <a:custGeom>
                          <a:avLst/>
                          <a:gdLst/>
                          <a:ahLst/>
                          <a:cxnLst/>
                          <a:rect l="l" t="t" r="r" b="b"/>
                          <a:pathLst>
                            <a:path w="6091555" h="652780">
                              <a:moveTo>
                                <a:pt x="5937491" y="522732"/>
                              </a:moveTo>
                              <a:lnTo>
                                <a:pt x="0" y="522732"/>
                              </a:lnTo>
                              <a:lnTo>
                                <a:pt x="0" y="652272"/>
                              </a:lnTo>
                              <a:lnTo>
                                <a:pt x="5937491" y="652272"/>
                              </a:lnTo>
                              <a:lnTo>
                                <a:pt x="5937491" y="522732"/>
                              </a:lnTo>
                              <a:close/>
                            </a:path>
                            <a:path w="6091555" h="652780">
                              <a:moveTo>
                                <a:pt x="6091428" y="391668"/>
                              </a:moveTo>
                              <a:lnTo>
                                <a:pt x="0" y="391668"/>
                              </a:lnTo>
                              <a:lnTo>
                                <a:pt x="0" y="521220"/>
                              </a:lnTo>
                              <a:lnTo>
                                <a:pt x="6091428" y="521220"/>
                              </a:lnTo>
                              <a:lnTo>
                                <a:pt x="6091428" y="391668"/>
                              </a:lnTo>
                              <a:close/>
                            </a:path>
                            <a:path w="6091555" h="652780">
                              <a:moveTo>
                                <a:pt x="6091428" y="260604"/>
                              </a:moveTo>
                              <a:lnTo>
                                <a:pt x="0" y="260604"/>
                              </a:lnTo>
                              <a:lnTo>
                                <a:pt x="0" y="390156"/>
                              </a:lnTo>
                              <a:lnTo>
                                <a:pt x="6091428" y="390156"/>
                              </a:lnTo>
                              <a:lnTo>
                                <a:pt x="6091428" y="260604"/>
                              </a:lnTo>
                              <a:close/>
                            </a:path>
                            <a:path w="6091555" h="652780">
                              <a:moveTo>
                                <a:pt x="6091428" y="0"/>
                              </a:moveTo>
                              <a:lnTo>
                                <a:pt x="0" y="0"/>
                              </a:lnTo>
                              <a:lnTo>
                                <a:pt x="0" y="129552"/>
                              </a:lnTo>
                              <a:lnTo>
                                <a:pt x="0" y="259092"/>
                              </a:lnTo>
                              <a:lnTo>
                                <a:pt x="6091428" y="259092"/>
                              </a:lnTo>
                              <a:lnTo>
                                <a:pt x="6091428" y="129552"/>
                              </a:lnTo>
                              <a:lnTo>
                                <a:pt x="609142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6pt;margin-top:10.237927pt;width:479.65pt;height:51.4pt;mso-position-horizontal-relative:page;mso-position-vertical-relative:paragraph;z-index:-16284672" id="docshape3" coordorigin="1320,205" coordsize="9593,1028" path="m10670,1028l1320,1028,1320,1232,10670,1232,10670,1028xm10913,822l1320,822,1320,1026,10913,1026,10913,822xm10913,615l1320,615,1320,819,10913,819,10913,615xm10913,205l1320,205,1320,409,1320,613,10913,613,10913,409,10913,205xe" filled="true" fillcolor="#ffffff" stroked="false">
                <v:path arrowok="t"/>
                <v:fill type="solid"/>
                <w10:wrap type="none"/>
              </v:shape>
            </w:pict>
          </mc:Fallback>
        </mc:AlternateContent>
      </w:r>
      <w:r>
        <w:rPr>
          <w:b/>
          <w:sz w:val="17"/>
        </w:rPr>
        <w:t xml:space="preserve">dan - </w:t>
      </w:r>
      <w:r>
        <w:rPr>
          <w:sz w:val="17"/>
        </w:rPr>
        <w:t>Dolazak na destinaciju.</w:t>
      </w:r>
      <w:r>
        <w:rPr>
          <w:spacing w:val="-1"/>
          <w:sz w:val="17"/>
        </w:rPr>
        <w:t xml:space="preserve"> </w:t>
      </w:r>
      <w:r>
        <w:rPr>
          <w:sz w:val="17"/>
        </w:rPr>
        <w:t>Obavezno kontaktirati predstavnika na destinaciji (kontakt telefon se</w:t>
      </w:r>
      <w:r>
        <w:rPr>
          <w:spacing w:val="-1"/>
          <w:sz w:val="17"/>
        </w:rPr>
        <w:t xml:space="preserve"> </w:t>
      </w:r>
      <w:r>
        <w:rPr>
          <w:sz w:val="17"/>
        </w:rPr>
        <w:t>nalazi na vaučeru</w:t>
      </w:r>
      <w:r>
        <w:rPr>
          <w:spacing w:val="-6"/>
          <w:sz w:val="17"/>
        </w:rPr>
        <w:t xml:space="preserve"> </w:t>
      </w:r>
      <w:r>
        <w:rPr>
          <w:sz w:val="17"/>
        </w:rPr>
        <w:t>koji</w:t>
      </w:r>
      <w:r>
        <w:rPr>
          <w:spacing w:val="-6"/>
          <w:sz w:val="17"/>
        </w:rPr>
        <w:t xml:space="preserve"> </w:t>
      </w:r>
      <w:r>
        <w:rPr>
          <w:sz w:val="17"/>
        </w:rPr>
        <w:t>se</w:t>
      </w:r>
      <w:r>
        <w:rPr>
          <w:spacing w:val="-4"/>
          <w:sz w:val="17"/>
        </w:rPr>
        <w:t xml:space="preserve"> </w:t>
      </w:r>
      <w:r>
        <w:rPr>
          <w:sz w:val="17"/>
        </w:rPr>
        <w:t>preuzima</w:t>
      </w:r>
      <w:r>
        <w:rPr>
          <w:spacing w:val="-6"/>
          <w:sz w:val="17"/>
        </w:rPr>
        <w:t xml:space="preserve"> </w:t>
      </w:r>
      <w:r>
        <w:rPr>
          <w:sz w:val="17"/>
        </w:rPr>
        <w:t>u</w:t>
      </w:r>
      <w:r>
        <w:rPr>
          <w:spacing w:val="-7"/>
          <w:sz w:val="17"/>
        </w:rPr>
        <w:t xml:space="preserve"> </w:t>
      </w:r>
      <w:r>
        <w:rPr>
          <w:sz w:val="17"/>
        </w:rPr>
        <w:t>agenciji),</w:t>
      </w:r>
      <w:r>
        <w:rPr>
          <w:spacing w:val="-8"/>
          <w:sz w:val="17"/>
        </w:rPr>
        <w:t xml:space="preserve"> </w:t>
      </w:r>
      <w:r>
        <w:rPr>
          <w:sz w:val="17"/>
        </w:rPr>
        <w:t>kako</w:t>
      </w:r>
      <w:r>
        <w:rPr>
          <w:spacing w:val="-4"/>
          <w:sz w:val="17"/>
        </w:rPr>
        <w:t xml:space="preserve"> </w:t>
      </w:r>
      <w:r>
        <w:rPr>
          <w:sz w:val="17"/>
        </w:rPr>
        <w:t>bi</w:t>
      </w:r>
      <w:r>
        <w:rPr>
          <w:spacing w:val="-9"/>
          <w:sz w:val="17"/>
        </w:rPr>
        <w:t xml:space="preserve"> </w:t>
      </w:r>
      <w:r>
        <w:rPr>
          <w:sz w:val="17"/>
        </w:rPr>
        <w:t>putnik</w:t>
      </w:r>
      <w:r>
        <w:rPr>
          <w:spacing w:val="-8"/>
          <w:sz w:val="17"/>
        </w:rPr>
        <w:t xml:space="preserve"> </w:t>
      </w:r>
      <w:r>
        <w:rPr>
          <w:sz w:val="17"/>
        </w:rPr>
        <w:t>dobio</w:t>
      </w:r>
      <w:r>
        <w:rPr>
          <w:spacing w:val="-6"/>
          <w:sz w:val="17"/>
        </w:rPr>
        <w:t xml:space="preserve"> </w:t>
      </w:r>
      <w:r>
        <w:rPr>
          <w:sz w:val="17"/>
        </w:rPr>
        <w:t>informacije</w:t>
      </w:r>
      <w:r>
        <w:rPr>
          <w:spacing w:val="-4"/>
          <w:sz w:val="17"/>
        </w:rPr>
        <w:t xml:space="preserve"> </w:t>
      </w:r>
      <w:r>
        <w:rPr>
          <w:sz w:val="17"/>
        </w:rPr>
        <w:t>o</w:t>
      </w:r>
      <w:r>
        <w:rPr>
          <w:spacing w:val="-6"/>
          <w:sz w:val="17"/>
        </w:rPr>
        <w:t xml:space="preserve"> </w:t>
      </w:r>
      <w:r>
        <w:rPr>
          <w:sz w:val="17"/>
        </w:rPr>
        <w:t>smeštaju</w:t>
      </w:r>
      <w:r>
        <w:rPr>
          <w:spacing w:val="-3"/>
          <w:sz w:val="17"/>
        </w:rPr>
        <w:t xml:space="preserve"> </w:t>
      </w:r>
      <w:r>
        <w:rPr>
          <w:sz w:val="17"/>
        </w:rPr>
        <w:t>(broj</w:t>
      </w:r>
      <w:r>
        <w:rPr>
          <w:spacing w:val="-6"/>
          <w:sz w:val="17"/>
        </w:rPr>
        <w:t xml:space="preserve"> </w:t>
      </w:r>
      <w:r>
        <w:rPr>
          <w:sz w:val="17"/>
        </w:rPr>
        <w:t>sobe).</w:t>
      </w:r>
      <w:r>
        <w:rPr>
          <w:spacing w:val="40"/>
          <w:sz w:val="17"/>
        </w:rPr>
        <w:t xml:space="preserve"> </w:t>
      </w:r>
      <w:r>
        <w:rPr>
          <w:sz w:val="17"/>
        </w:rPr>
        <w:t>Ulaz</w:t>
      </w:r>
      <w:r>
        <w:rPr>
          <w:spacing w:val="-7"/>
          <w:sz w:val="17"/>
        </w:rPr>
        <w:t xml:space="preserve"> </w:t>
      </w:r>
      <w:r>
        <w:rPr>
          <w:sz w:val="17"/>
        </w:rPr>
        <w:t>u</w:t>
      </w:r>
      <w:r>
        <w:rPr>
          <w:spacing w:val="-5"/>
          <w:sz w:val="17"/>
        </w:rPr>
        <w:t xml:space="preserve"> </w:t>
      </w:r>
      <w:r>
        <w:rPr>
          <w:sz w:val="17"/>
        </w:rPr>
        <w:t>smeštajne jedinice</w:t>
      </w:r>
      <w:r>
        <w:rPr>
          <w:spacing w:val="54"/>
          <w:w w:val="150"/>
          <w:sz w:val="17"/>
        </w:rPr>
        <w:t xml:space="preserve"> </w:t>
      </w:r>
      <w:r>
        <w:rPr>
          <w:sz w:val="17"/>
        </w:rPr>
        <w:t>do</w:t>
      </w:r>
      <w:r>
        <w:rPr>
          <w:spacing w:val="53"/>
          <w:w w:val="150"/>
          <w:sz w:val="17"/>
        </w:rPr>
        <w:t xml:space="preserve"> </w:t>
      </w:r>
      <w:r>
        <w:rPr>
          <w:sz w:val="17"/>
        </w:rPr>
        <w:t>16h</w:t>
      </w:r>
      <w:r>
        <w:rPr>
          <w:spacing w:val="56"/>
          <w:w w:val="150"/>
          <w:sz w:val="17"/>
        </w:rPr>
        <w:t xml:space="preserve"> </w:t>
      </w:r>
      <w:r>
        <w:rPr>
          <w:sz w:val="17"/>
        </w:rPr>
        <w:t>časova</w:t>
      </w:r>
      <w:r>
        <w:rPr>
          <w:spacing w:val="55"/>
          <w:w w:val="150"/>
          <w:sz w:val="17"/>
        </w:rPr>
        <w:t xml:space="preserve"> </w:t>
      </w:r>
      <w:r>
        <w:rPr>
          <w:sz w:val="17"/>
        </w:rPr>
        <w:t>po</w:t>
      </w:r>
      <w:r>
        <w:rPr>
          <w:spacing w:val="55"/>
          <w:w w:val="150"/>
          <w:sz w:val="17"/>
        </w:rPr>
        <w:t xml:space="preserve"> </w:t>
      </w:r>
      <w:r>
        <w:rPr>
          <w:sz w:val="17"/>
        </w:rPr>
        <w:t>lokalnom</w:t>
      </w:r>
      <w:r>
        <w:rPr>
          <w:spacing w:val="54"/>
          <w:w w:val="150"/>
          <w:sz w:val="17"/>
        </w:rPr>
        <w:t xml:space="preserve"> </w:t>
      </w:r>
      <w:r>
        <w:rPr>
          <w:sz w:val="17"/>
        </w:rPr>
        <w:t>vremenu</w:t>
      </w:r>
      <w:r>
        <w:rPr>
          <w:spacing w:val="55"/>
          <w:w w:val="150"/>
          <w:sz w:val="17"/>
        </w:rPr>
        <w:t xml:space="preserve"> </w:t>
      </w:r>
      <w:r>
        <w:rPr>
          <w:sz w:val="17"/>
        </w:rPr>
        <w:t>u</w:t>
      </w:r>
      <w:r>
        <w:rPr>
          <w:spacing w:val="53"/>
          <w:w w:val="150"/>
          <w:sz w:val="17"/>
        </w:rPr>
        <w:t xml:space="preserve"> </w:t>
      </w:r>
      <w:r>
        <w:rPr>
          <w:sz w:val="17"/>
        </w:rPr>
        <w:t>određeni</w:t>
      </w:r>
      <w:r>
        <w:rPr>
          <w:spacing w:val="55"/>
          <w:w w:val="150"/>
          <w:sz w:val="17"/>
        </w:rPr>
        <w:t xml:space="preserve"> </w:t>
      </w:r>
      <w:r>
        <w:rPr>
          <w:sz w:val="17"/>
        </w:rPr>
        <w:t>tip</w:t>
      </w:r>
      <w:r>
        <w:rPr>
          <w:spacing w:val="55"/>
          <w:w w:val="150"/>
          <w:sz w:val="17"/>
        </w:rPr>
        <w:t xml:space="preserve"> </w:t>
      </w:r>
      <w:r>
        <w:rPr>
          <w:sz w:val="17"/>
        </w:rPr>
        <w:t>smeštaja</w:t>
      </w:r>
      <w:r>
        <w:rPr>
          <w:spacing w:val="54"/>
          <w:w w:val="150"/>
          <w:sz w:val="17"/>
        </w:rPr>
        <w:t xml:space="preserve"> </w:t>
      </w:r>
      <w:r>
        <w:rPr>
          <w:sz w:val="17"/>
        </w:rPr>
        <w:t>prema</w:t>
      </w:r>
      <w:r>
        <w:rPr>
          <w:spacing w:val="53"/>
          <w:w w:val="150"/>
          <w:sz w:val="17"/>
        </w:rPr>
        <w:t xml:space="preserve"> </w:t>
      </w:r>
      <w:r>
        <w:rPr>
          <w:sz w:val="17"/>
        </w:rPr>
        <w:t>uplaćenoj</w:t>
      </w:r>
      <w:r>
        <w:rPr>
          <w:spacing w:val="57"/>
          <w:w w:val="150"/>
          <w:sz w:val="17"/>
        </w:rPr>
        <w:t xml:space="preserve"> </w:t>
      </w:r>
      <w:r>
        <w:rPr>
          <w:spacing w:val="-2"/>
          <w:sz w:val="17"/>
        </w:rPr>
        <w:t>rezervaciji.</w:t>
      </w:r>
    </w:p>
    <w:p w:rsidR="00D8181D" w:rsidRDefault="00000000">
      <w:pPr>
        <w:pStyle w:val="ListParagraph"/>
        <w:numPr>
          <w:ilvl w:val="0"/>
          <w:numId w:val="3"/>
        </w:numPr>
        <w:tabs>
          <w:tab w:val="left" w:pos="422"/>
        </w:tabs>
        <w:spacing w:before="4" w:line="205" w:lineRule="exact"/>
        <w:ind w:left="422" w:hanging="182"/>
        <w:jc w:val="both"/>
        <w:rPr>
          <w:sz w:val="17"/>
        </w:rPr>
      </w:pPr>
      <w:r>
        <w:rPr>
          <w:b/>
          <w:sz w:val="17"/>
        </w:rPr>
        <w:t>dan</w:t>
      </w:r>
      <w:r>
        <w:rPr>
          <w:b/>
          <w:spacing w:val="76"/>
          <w:sz w:val="17"/>
        </w:rPr>
        <w:t xml:space="preserve">  </w:t>
      </w:r>
      <w:r>
        <w:rPr>
          <w:b/>
          <w:sz w:val="17"/>
        </w:rPr>
        <w:t>do</w:t>
      </w:r>
      <w:r>
        <w:rPr>
          <w:b/>
          <w:spacing w:val="77"/>
          <w:sz w:val="17"/>
        </w:rPr>
        <w:t xml:space="preserve">  </w:t>
      </w:r>
      <w:r>
        <w:rPr>
          <w:b/>
          <w:sz w:val="17"/>
        </w:rPr>
        <w:t>predposlednji</w:t>
      </w:r>
      <w:r>
        <w:rPr>
          <w:b/>
          <w:spacing w:val="75"/>
          <w:sz w:val="17"/>
        </w:rPr>
        <w:t xml:space="preserve">  </w:t>
      </w:r>
      <w:r>
        <w:rPr>
          <w:b/>
          <w:sz w:val="17"/>
        </w:rPr>
        <w:t>dan</w:t>
      </w:r>
      <w:r>
        <w:rPr>
          <w:b/>
          <w:spacing w:val="77"/>
          <w:sz w:val="17"/>
        </w:rPr>
        <w:t xml:space="preserve">  </w:t>
      </w:r>
      <w:r>
        <w:rPr>
          <w:sz w:val="17"/>
        </w:rPr>
        <w:t>-</w:t>
      </w:r>
      <w:r>
        <w:rPr>
          <w:spacing w:val="76"/>
          <w:sz w:val="17"/>
        </w:rPr>
        <w:t xml:space="preserve">  </w:t>
      </w:r>
      <w:r>
        <w:rPr>
          <w:sz w:val="17"/>
        </w:rPr>
        <w:t>boravak</w:t>
      </w:r>
      <w:r>
        <w:rPr>
          <w:spacing w:val="75"/>
          <w:sz w:val="17"/>
        </w:rPr>
        <w:t xml:space="preserve">  </w:t>
      </w:r>
      <w:r>
        <w:rPr>
          <w:sz w:val="17"/>
        </w:rPr>
        <w:t>na</w:t>
      </w:r>
      <w:r>
        <w:rPr>
          <w:spacing w:val="76"/>
          <w:sz w:val="17"/>
        </w:rPr>
        <w:t xml:space="preserve">  </w:t>
      </w:r>
      <w:r>
        <w:rPr>
          <w:sz w:val="17"/>
        </w:rPr>
        <w:t>bazi</w:t>
      </w:r>
      <w:r>
        <w:rPr>
          <w:spacing w:val="76"/>
          <w:sz w:val="17"/>
        </w:rPr>
        <w:t xml:space="preserve">  </w:t>
      </w:r>
      <w:r>
        <w:rPr>
          <w:sz w:val="17"/>
        </w:rPr>
        <w:t>uplaćenih</w:t>
      </w:r>
      <w:r>
        <w:rPr>
          <w:spacing w:val="75"/>
          <w:sz w:val="17"/>
        </w:rPr>
        <w:t xml:space="preserve">  </w:t>
      </w:r>
      <w:r>
        <w:rPr>
          <w:sz w:val="17"/>
        </w:rPr>
        <w:t>usluga.</w:t>
      </w:r>
      <w:r>
        <w:rPr>
          <w:spacing w:val="75"/>
          <w:sz w:val="17"/>
        </w:rPr>
        <w:t xml:space="preserve">  </w:t>
      </w:r>
      <w:r>
        <w:rPr>
          <w:sz w:val="17"/>
        </w:rPr>
        <w:t>Slobodno</w:t>
      </w:r>
      <w:r>
        <w:rPr>
          <w:spacing w:val="76"/>
          <w:sz w:val="17"/>
        </w:rPr>
        <w:t xml:space="preserve">  </w:t>
      </w:r>
      <w:r>
        <w:rPr>
          <w:spacing w:val="-2"/>
          <w:sz w:val="17"/>
        </w:rPr>
        <w:t>vreme.</w:t>
      </w:r>
    </w:p>
    <w:p w:rsidR="00D8181D" w:rsidRDefault="00000000">
      <w:pPr>
        <w:pStyle w:val="BodyText"/>
        <w:spacing w:line="205" w:lineRule="exact"/>
        <w:ind w:left="240"/>
        <w:jc w:val="both"/>
      </w:pPr>
      <w:r>
        <w:rPr>
          <w:b/>
        </w:rPr>
        <w:t>Poslednji</w:t>
      </w:r>
      <w:r>
        <w:rPr>
          <w:b/>
          <w:spacing w:val="-10"/>
        </w:rPr>
        <w:t xml:space="preserve"> </w:t>
      </w:r>
      <w:r>
        <w:rPr>
          <w:b/>
        </w:rPr>
        <w:t>dan.</w:t>
      </w:r>
      <w:r>
        <w:rPr>
          <w:b/>
          <w:spacing w:val="-9"/>
        </w:rPr>
        <w:t xml:space="preserve"> </w:t>
      </w:r>
      <w:r>
        <w:rPr>
          <w:b/>
        </w:rPr>
        <w:t>-</w:t>
      </w:r>
      <w:r>
        <w:rPr>
          <w:b/>
          <w:spacing w:val="-7"/>
        </w:rPr>
        <w:t xml:space="preserve"> </w:t>
      </w:r>
      <w:r>
        <w:t>Napuštanje</w:t>
      </w:r>
      <w:r>
        <w:rPr>
          <w:spacing w:val="-12"/>
        </w:rPr>
        <w:t xml:space="preserve"> </w:t>
      </w:r>
      <w:r>
        <w:t>apartmana/studija/dupleksa</w:t>
      </w:r>
      <w:r>
        <w:rPr>
          <w:spacing w:val="-8"/>
        </w:rPr>
        <w:t xml:space="preserve"> </w:t>
      </w:r>
      <w:r>
        <w:t>najkasnije</w:t>
      </w:r>
      <w:r>
        <w:rPr>
          <w:spacing w:val="-7"/>
        </w:rPr>
        <w:t xml:space="preserve"> </w:t>
      </w:r>
      <w:r>
        <w:t>do</w:t>
      </w:r>
      <w:r>
        <w:rPr>
          <w:spacing w:val="-8"/>
        </w:rPr>
        <w:t xml:space="preserve"> </w:t>
      </w:r>
      <w:r>
        <w:t>09:00</w:t>
      </w:r>
      <w:r>
        <w:rPr>
          <w:spacing w:val="-8"/>
        </w:rPr>
        <w:t xml:space="preserve"> </w:t>
      </w:r>
      <w:r>
        <w:t>časova</w:t>
      </w:r>
      <w:r>
        <w:rPr>
          <w:spacing w:val="-8"/>
        </w:rPr>
        <w:t xml:space="preserve"> </w:t>
      </w:r>
      <w:r>
        <w:t>po</w:t>
      </w:r>
      <w:r>
        <w:rPr>
          <w:spacing w:val="-8"/>
        </w:rPr>
        <w:t xml:space="preserve"> </w:t>
      </w:r>
      <w:r>
        <w:t>lokalnom</w:t>
      </w:r>
      <w:r>
        <w:rPr>
          <w:spacing w:val="-10"/>
        </w:rPr>
        <w:t xml:space="preserve"> </w:t>
      </w:r>
      <w:r>
        <w:rPr>
          <w:spacing w:val="-2"/>
        </w:rPr>
        <w:t>vremenu.</w:t>
      </w:r>
    </w:p>
    <w:p w:rsidR="00D8181D" w:rsidRDefault="00000000">
      <w:pPr>
        <w:pStyle w:val="BodyText"/>
        <w:spacing w:before="4"/>
        <w:ind w:left="0"/>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2784348</wp:posOffset>
                </wp:positionH>
                <wp:positionV relativeFrom="paragraph">
                  <wp:posOffset>172295</wp:posOffset>
                </wp:positionV>
                <wp:extent cx="2196465" cy="35052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6465" cy="350520"/>
                        </a:xfrm>
                        <a:prstGeom prst="rect">
                          <a:avLst/>
                        </a:prstGeom>
                        <a:solidFill>
                          <a:srgbClr val="FFFFFF"/>
                        </a:solidFill>
                      </wps:spPr>
                      <wps:txbx>
                        <w:txbxContent>
                          <w:p w:rsidR="00D8181D" w:rsidRDefault="00000000">
                            <w:pPr>
                              <w:spacing w:before="4" w:line="244" w:lineRule="auto"/>
                              <w:ind w:left="93" w:right="1" w:hanging="94"/>
                              <w:rPr>
                                <w:rFonts w:ascii="Calibri" w:hAnsi="Calibri"/>
                                <w:b/>
                                <w:color w:val="000000"/>
                              </w:rPr>
                            </w:pPr>
                            <w:r>
                              <w:rPr>
                                <w:rFonts w:ascii="Calibri" w:hAnsi="Calibri"/>
                                <w:b/>
                                <w:color w:val="000000"/>
                              </w:rPr>
                              <w:t>Paket aranžman (autobus + smeštaj ) Cene u tabeli su u evrima, po osobi</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19.240005pt;margin-top:13.566607pt;width:172.95pt;height:27.6pt;mso-position-horizontal-relative:page;mso-position-vertical-relative:paragraph;z-index:-15728128;mso-wrap-distance-left:0;mso-wrap-distance-right:0" type="#_x0000_t202" id="docshape4" filled="true" fillcolor="#ffffff" stroked="false">
                <v:textbox inset="0,0,0,0">
                  <w:txbxContent>
                    <w:p>
                      <w:pPr>
                        <w:spacing w:line="244" w:lineRule="auto" w:before="4"/>
                        <w:ind w:left="93" w:right="1" w:hanging="94"/>
                        <w:jc w:val="left"/>
                        <w:rPr>
                          <w:rFonts w:ascii="Calibri" w:hAnsi="Calibri"/>
                          <w:b/>
                          <w:color w:val="000000"/>
                          <w:sz w:val="22"/>
                        </w:rPr>
                      </w:pPr>
                      <w:r>
                        <w:rPr>
                          <w:rFonts w:ascii="Calibri" w:hAnsi="Calibri"/>
                          <w:b/>
                          <w:color w:val="000000"/>
                          <w:sz w:val="22"/>
                        </w:rPr>
                        <w:t>Paket aranžman (autobus + smeštaj ) Cene u tabeli su u evrima, po osobi</w:t>
                      </w:r>
                    </w:p>
                  </w:txbxContent>
                </v:textbox>
                <v:fill type="solid"/>
                <w10:wrap type="topAndBottom"/>
              </v:shape>
            </w:pict>
          </mc:Fallback>
        </mc:AlternateContent>
      </w:r>
    </w:p>
    <w:p w:rsidR="00D8181D" w:rsidRDefault="00D8181D">
      <w:pPr>
        <w:pStyle w:val="BodyText"/>
        <w:spacing w:before="108"/>
        <w:ind w:left="0"/>
        <w:rPr>
          <w:sz w:val="20"/>
        </w:rPr>
      </w:pPr>
    </w:p>
    <w:tbl>
      <w:tblPr>
        <w:tblW w:w="0" w:type="auto"/>
        <w:tblInd w:w="2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01"/>
        <w:gridCol w:w="701"/>
        <w:gridCol w:w="702"/>
        <w:gridCol w:w="701"/>
        <w:gridCol w:w="702"/>
        <w:gridCol w:w="701"/>
        <w:gridCol w:w="701"/>
        <w:gridCol w:w="702"/>
        <w:gridCol w:w="701"/>
        <w:gridCol w:w="702"/>
        <w:gridCol w:w="701"/>
        <w:gridCol w:w="701"/>
        <w:gridCol w:w="1151"/>
      </w:tblGrid>
      <w:tr w:rsidR="00D8181D">
        <w:trPr>
          <w:trHeight w:val="201"/>
        </w:trPr>
        <w:tc>
          <w:tcPr>
            <w:tcW w:w="1402" w:type="dxa"/>
            <w:gridSpan w:val="2"/>
            <w:tcBorders>
              <w:bottom w:val="single" w:sz="6" w:space="0" w:color="000000"/>
              <w:right w:val="single" w:sz="6" w:space="0" w:color="000000"/>
            </w:tcBorders>
            <w:shd w:val="clear" w:color="auto" w:fill="FFFFFF"/>
          </w:tcPr>
          <w:p w:rsidR="00D8181D" w:rsidRDefault="00000000">
            <w:pPr>
              <w:pStyle w:val="TableParagraph"/>
              <w:spacing w:before="8" w:line="173" w:lineRule="exact"/>
              <w:ind w:left="312"/>
              <w:jc w:val="left"/>
              <w:rPr>
                <w:b/>
                <w:sz w:val="16"/>
              </w:rPr>
            </w:pPr>
            <w:r>
              <w:rPr>
                <w:b/>
                <w:noProof/>
                <w:sz w:val="16"/>
              </w:rPr>
              <mc:AlternateContent>
                <mc:Choice Requires="wps">
                  <w:drawing>
                    <wp:anchor distT="0" distB="0" distL="0" distR="0" simplePos="0" relativeHeight="487032320" behindDoc="1" locked="0" layoutInCell="1" allowOverlap="1">
                      <wp:simplePos x="0" y="0"/>
                      <wp:positionH relativeFrom="column">
                        <wp:posOffset>5000</wp:posOffset>
                      </wp:positionH>
                      <wp:positionV relativeFrom="paragraph">
                        <wp:posOffset>-1764</wp:posOffset>
                      </wp:positionV>
                      <wp:extent cx="6078220" cy="855344"/>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8220" cy="855344"/>
                                <a:chOff x="0" y="0"/>
                                <a:chExt cx="6078220" cy="855344"/>
                              </a:xfrm>
                            </wpg:grpSpPr>
                            <wps:wsp>
                              <wps:cNvPr id="9" name="Graphic 9"/>
                              <wps:cNvSpPr/>
                              <wps:spPr>
                                <a:xfrm>
                                  <a:off x="0" y="0"/>
                                  <a:ext cx="6078220" cy="855344"/>
                                </a:xfrm>
                                <a:custGeom>
                                  <a:avLst/>
                                  <a:gdLst/>
                                  <a:ahLst/>
                                  <a:cxnLst/>
                                  <a:rect l="l" t="t" r="r" b="b"/>
                                  <a:pathLst>
                                    <a:path w="6078220" h="855344">
                                      <a:moveTo>
                                        <a:pt x="6077712" y="854964"/>
                                      </a:moveTo>
                                      <a:lnTo>
                                        <a:pt x="0" y="854964"/>
                                      </a:lnTo>
                                      <a:lnTo>
                                        <a:pt x="0" y="0"/>
                                      </a:lnTo>
                                      <a:lnTo>
                                        <a:pt x="6077712" y="0"/>
                                      </a:lnTo>
                                      <a:lnTo>
                                        <a:pt x="6077712" y="854964"/>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93751pt;margin-top:-.13891pt;width:478.6pt;height:67.350pt;mso-position-horizontal-relative:column;mso-position-vertical-relative:paragraph;z-index:-16284160" id="docshapegroup5" coordorigin="8,-3" coordsize="9572,1347">
                      <v:rect style="position:absolute;left:7;top:-3;width:9572;height:1347" id="docshape6" filled="true" fillcolor="#ffffff" stroked="false">
                        <v:fill type="solid"/>
                      </v:rect>
                      <w10:wrap type="none"/>
                    </v:group>
                  </w:pict>
                </mc:Fallback>
              </mc:AlternateContent>
            </w:r>
            <w:r>
              <w:rPr>
                <w:b/>
                <w:spacing w:val="-2"/>
                <w:sz w:val="16"/>
              </w:rPr>
              <w:t>Vila</w:t>
            </w:r>
            <w:r>
              <w:rPr>
                <w:b/>
                <w:spacing w:val="-8"/>
                <w:sz w:val="16"/>
              </w:rPr>
              <w:t xml:space="preserve"> </w:t>
            </w:r>
            <w:r>
              <w:rPr>
                <w:b/>
                <w:spacing w:val="-2"/>
                <w:sz w:val="16"/>
              </w:rPr>
              <w:t>Flikas</w:t>
            </w:r>
          </w:p>
        </w:tc>
        <w:tc>
          <w:tcPr>
            <w:tcW w:w="702" w:type="dxa"/>
            <w:tcBorders>
              <w:left w:val="single" w:sz="6" w:space="0" w:color="000000"/>
              <w:bottom w:val="single" w:sz="6" w:space="0" w:color="000000"/>
            </w:tcBorders>
            <w:shd w:val="clear" w:color="auto" w:fill="FFFFFF"/>
          </w:tcPr>
          <w:p w:rsidR="00D8181D" w:rsidRDefault="00000000">
            <w:pPr>
              <w:pStyle w:val="TableParagraph"/>
              <w:spacing w:before="8" w:line="173" w:lineRule="exact"/>
              <w:ind w:left="27" w:right="13"/>
              <w:rPr>
                <w:b/>
                <w:sz w:val="16"/>
              </w:rPr>
            </w:pPr>
            <w:r>
              <w:rPr>
                <w:b/>
                <w:spacing w:val="-5"/>
                <w:sz w:val="16"/>
              </w:rPr>
              <w:t>MAJ</w:t>
            </w:r>
          </w:p>
        </w:tc>
        <w:tc>
          <w:tcPr>
            <w:tcW w:w="2104" w:type="dxa"/>
            <w:gridSpan w:val="3"/>
            <w:tcBorders>
              <w:bottom w:val="single" w:sz="6" w:space="0" w:color="000000"/>
              <w:right w:val="single" w:sz="6" w:space="0" w:color="000000"/>
            </w:tcBorders>
            <w:shd w:val="clear" w:color="auto" w:fill="FFFFFF"/>
          </w:tcPr>
          <w:p w:rsidR="00D8181D" w:rsidRDefault="00000000">
            <w:pPr>
              <w:pStyle w:val="TableParagraph"/>
              <w:spacing w:before="8" w:line="173" w:lineRule="exact"/>
              <w:ind w:left="6"/>
              <w:rPr>
                <w:b/>
                <w:sz w:val="16"/>
              </w:rPr>
            </w:pPr>
            <w:r>
              <w:rPr>
                <w:b/>
                <w:spacing w:val="-5"/>
                <w:sz w:val="16"/>
              </w:rPr>
              <w:t>JUN</w:t>
            </w:r>
          </w:p>
        </w:tc>
        <w:tc>
          <w:tcPr>
            <w:tcW w:w="2104" w:type="dxa"/>
            <w:gridSpan w:val="3"/>
            <w:tcBorders>
              <w:left w:val="single" w:sz="6" w:space="0" w:color="000000"/>
              <w:bottom w:val="single" w:sz="6" w:space="0" w:color="000000"/>
              <w:right w:val="single" w:sz="6" w:space="0" w:color="000000"/>
            </w:tcBorders>
            <w:shd w:val="clear" w:color="auto" w:fill="FFFFFF"/>
          </w:tcPr>
          <w:p w:rsidR="00D8181D" w:rsidRDefault="00000000">
            <w:pPr>
              <w:pStyle w:val="TableParagraph"/>
              <w:spacing w:before="8" w:line="173" w:lineRule="exact"/>
              <w:ind w:left="16"/>
              <w:rPr>
                <w:b/>
                <w:sz w:val="16"/>
              </w:rPr>
            </w:pPr>
            <w:r>
              <w:rPr>
                <w:b/>
                <w:spacing w:val="-5"/>
                <w:sz w:val="16"/>
              </w:rPr>
              <w:t>JUL</w:t>
            </w:r>
          </w:p>
        </w:tc>
        <w:tc>
          <w:tcPr>
            <w:tcW w:w="2104" w:type="dxa"/>
            <w:gridSpan w:val="3"/>
            <w:tcBorders>
              <w:left w:val="single" w:sz="6" w:space="0" w:color="000000"/>
              <w:bottom w:val="single" w:sz="6" w:space="0" w:color="000000"/>
              <w:right w:val="single" w:sz="6" w:space="0" w:color="000000"/>
            </w:tcBorders>
            <w:shd w:val="clear" w:color="auto" w:fill="FFFFFF"/>
          </w:tcPr>
          <w:p w:rsidR="00D8181D" w:rsidRDefault="00000000">
            <w:pPr>
              <w:pStyle w:val="TableParagraph"/>
              <w:spacing w:before="8" w:line="173" w:lineRule="exact"/>
              <w:ind w:left="16"/>
              <w:rPr>
                <w:b/>
                <w:sz w:val="16"/>
              </w:rPr>
            </w:pPr>
            <w:r>
              <w:rPr>
                <w:b/>
                <w:spacing w:val="-2"/>
                <w:sz w:val="16"/>
              </w:rPr>
              <w:t>AVGUST</w:t>
            </w:r>
          </w:p>
        </w:tc>
        <w:tc>
          <w:tcPr>
            <w:tcW w:w="1151" w:type="dxa"/>
            <w:tcBorders>
              <w:left w:val="single" w:sz="6" w:space="0" w:color="000000"/>
              <w:bottom w:val="single" w:sz="6" w:space="0" w:color="000000"/>
              <w:right w:val="single" w:sz="6" w:space="0" w:color="000000"/>
            </w:tcBorders>
            <w:shd w:val="clear" w:color="auto" w:fill="FFFFFF"/>
          </w:tcPr>
          <w:p w:rsidR="00D8181D" w:rsidRDefault="00000000">
            <w:pPr>
              <w:pStyle w:val="TableParagraph"/>
              <w:spacing w:before="8" w:line="173" w:lineRule="exact"/>
              <w:ind w:left="31" w:right="5"/>
              <w:rPr>
                <w:b/>
                <w:sz w:val="16"/>
              </w:rPr>
            </w:pPr>
            <w:r>
              <w:rPr>
                <w:b/>
                <w:spacing w:val="-2"/>
                <w:sz w:val="16"/>
              </w:rPr>
              <w:t>SEPTEMBAR</w:t>
            </w:r>
          </w:p>
        </w:tc>
      </w:tr>
      <w:tr w:rsidR="00D8181D">
        <w:trPr>
          <w:trHeight w:val="212"/>
        </w:trPr>
        <w:tc>
          <w:tcPr>
            <w:tcW w:w="1402" w:type="dxa"/>
            <w:gridSpan w:val="2"/>
            <w:tcBorders>
              <w:top w:val="single" w:sz="6" w:space="0" w:color="000000"/>
              <w:right w:val="single" w:sz="6" w:space="0" w:color="000000"/>
            </w:tcBorders>
            <w:shd w:val="clear" w:color="auto" w:fill="FFFFFF"/>
          </w:tcPr>
          <w:p w:rsidR="00D8181D" w:rsidRDefault="00000000">
            <w:pPr>
              <w:pStyle w:val="TableParagraph"/>
              <w:spacing w:before="10" w:line="182" w:lineRule="exact"/>
              <w:ind w:left="399"/>
              <w:jc w:val="left"/>
              <w:rPr>
                <w:b/>
                <w:sz w:val="16"/>
              </w:rPr>
            </w:pPr>
            <w:r>
              <w:rPr>
                <w:b/>
                <w:spacing w:val="-2"/>
                <w:sz w:val="16"/>
              </w:rPr>
              <w:t>polazak</w:t>
            </w:r>
          </w:p>
        </w:tc>
        <w:tc>
          <w:tcPr>
            <w:tcW w:w="702" w:type="dxa"/>
            <w:tcBorders>
              <w:top w:val="single" w:sz="6" w:space="0" w:color="000000"/>
              <w:left w:val="single" w:sz="6" w:space="0" w:color="000000"/>
            </w:tcBorders>
            <w:shd w:val="clear" w:color="auto" w:fill="FFFFFF"/>
          </w:tcPr>
          <w:p w:rsidR="00D8181D" w:rsidRDefault="00000000">
            <w:pPr>
              <w:pStyle w:val="TableParagraph"/>
              <w:spacing w:before="13" w:line="179" w:lineRule="exact"/>
              <w:ind w:left="27" w:right="9"/>
              <w:rPr>
                <w:b/>
                <w:sz w:val="17"/>
              </w:rPr>
            </w:pPr>
            <w:r>
              <w:rPr>
                <w:b/>
                <w:spacing w:val="-2"/>
                <w:w w:val="105"/>
                <w:sz w:val="17"/>
              </w:rPr>
              <w:t>29.05.</w:t>
            </w:r>
          </w:p>
        </w:tc>
        <w:tc>
          <w:tcPr>
            <w:tcW w:w="701" w:type="dxa"/>
            <w:tcBorders>
              <w:top w:val="single" w:sz="6" w:space="0" w:color="000000"/>
              <w:right w:val="single" w:sz="6" w:space="0" w:color="000000"/>
            </w:tcBorders>
            <w:shd w:val="clear" w:color="auto" w:fill="FFFFFF"/>
          </w:tcPr>
          <w:p w:rsidR="00D8181D" w:rsidRDefault="00000000">
            <w:pPr>
              <w:pStyle w:val="TableParagraph"/>
              <w:spacing w:before="13" w:line="179" w:lineRule="exact"/>
              <w:ind w:left="23" w:right="10"/>
              <w:rPr>
                <w:b/>
                <w:sz w:val="17"/>
              </w:rPr>
            </w:pPr>
            <w:r>
              <w:rPr>
                <w:b/>
                <w:spacing w:val="-2"/>
                <w:w w:val="105"/>
                <w:sz w:val="17"/>
              </w:rPr>
              <w:t>08.06.</w:t>
            </w:r>
          </w:p>
        </w:tc>
        <w:tc>
          <w:tcPr>
            <w:tcW w:w="702" w:type="dxa"/>
            <w:tcBorders>
              <w:top w:val="single" w:sz="6" w:space="0" w:color="000000"/>
              <w:left w:val="single" w:sz="6" w:space="0" w:color="000000"/>
            </w:tcBorders>
            <w:shd w:val="clear" w:color="auto" w:fill="FFFFFF"/>
          </w:tcPr>
          <w:p w:rsidR="00D8181D" w:rsidRDefault="00000000">
            <w:pPr>
              <w:pStyle w:val="TableParagraph"/>
              <w:spacing w:before="13" w:line="179" w:lineRule="exact"/>
              <w:ind w:left="27" w:right="10"/>
              <w:rPr>
                <w:b/>
                <w:sz w:val="17"/>
              </w:rPr>
            </w:pPr>
            <w:r>
              <w:rPr>
                <w:b/>
                <w:spacing w:val="-2"/>
                <w:w w:val="105"/>
                <w:sz w:val="17"/>
              </w:rPr>
              <w:t>18.06.</w:t>
            </w:r>
          </w:p>
        </w:tc>
        <w:tc>
          <w:tcPr>
            <w:tcW w:w="701" w:type="dxa"/>
            <w:tcBorders>
              <w:top w:val="single" w:sz="6" w:space="0" w:color="000000"/>
              <w:right w:val="single" w:sz="6" w:space="0" w:color="000000"/>
            </w:tcBorders>
            <w:shd w:val="clear" w:color="auto" w:fill="FFFFFF"/>
          </w:tcPr>
          <w:p w:rsidR="00D8181D" w:rsidRDefault="00000000">
            <w:pPr>
              <w:pStyle w:val="TableParagraph"/>
              <w:spacing w:before="13" w:line="179" w:lineRule="exact"/>
              <w:ind w:left="23" w:right="9"/>
              <w:rPr>
                <w:b/>
                <w:sz w:val="17"/>
              </w:rPr>
            </w:pPr>
            <w:r>
              <w:rPr>
                <w:b/>
                <w:spacing w:val="-2"/>
                <w:w w:val="105"/>
                <w:sz w:val="17"/>
              </w:rPr>
              <w:t>28.06.</w:t>
            </w:r>
          </w:p>
        </w:tc>
        <w:tc>
          <w:tcPr>
            <w:tcW w:w="701" w:type="dxa"/>
            <w:tcBorders>
              <w:top w:val="single" w:sz="6" w:space="0" w:color="000000"/>
              <w:left w:val="single" w:sz="6" w:space="0" w:color="000000"/>
              <w:right w:val="single" w:sz="6" w:space="0" w:color="000000"/>
            </w:tcBorders>
            <w:shd w:val="clear" w:color="auto" w:fill="FFFFFF"/>
          </w:tcPr>
          <w:p w:rsidR="00D8181D" w:rsidRDefault="00000000">
            <w:pPr>
              <w:pStyle w:val="TableParagraph"/>
              <w:spacing w:before="13" w:line="179" w:lineRule="exact"/>
              <w:ind w:left="23" w:right="5"/>
              <w:rPr>
                <w:b/>
                <w:sz w:val="17"/>
              </w:rPr>
            </w:pPr>
            <w:r>
              <w:rPr>
                <w:b/>
                <w:spacing w:val="-2"/>
                <w:w w:val="105"/>
                <w:sz w:val="17"/>
              </w:rPr>
              <w:t>08.07.</w:t>
            </w:r>
          </w:p>
        </w:tc>
        <w:tc>
          <w:tcPr>
            <w:tcW w:w="702" w:type="dxa"/>
            <w:tcBorders>
              <w:top w:val="single" w:sz="6" w:space="0" w:color="000000"/>
              <w:left w:val="single" w:sz="6" w:space="0" w:color="000000"/>
            </w:tcBorders>
            <w:shd w:val="clear" w:color="auto" w:fill="FFFFFF"/>
          </w:tcPr>
          <w:p w:rsidR="00D8181D" w:rsidRDefault="00000000">
            <w:pPr>
              <w:pStyle w:val="TableParagraph"/>
              <w:spacing w:before="13" w:line="179" w:lineRule="exact"/>
              <w:ind w:left="27" w:right="8"/>
              <w:rPr>
                <w:b/>
                <w:sz w:val="17"/>
              </w:rPr>
            </w:pPr>
            <w:r>
              <w:rPr>
                <w:b/>
                <w:spacing w:val="-2"/>
                <w:w w:val="105"/>
                <w:sz w:val="17"/>
              </w:rPr>
              <w:t>18.07.</w:t>
            </w:r>
          </w:p>
        </w:tc>
        <w:tc>
          <w:tcPr>
            <w:tcW w:w="701" w:type="dxa"/>
            <w:tcBorders>
              <w:top w:val="single" w:sz="6" w:space="0" w:color="000000"/>
              <w:right w:val="single" w:sz="6" w:space="0" w:color="000000"/>
            </w:tcBorders>
            <w:shd w:val="clear" w:color="auto" w:fill="FFFFFF"/>
          </w:tcPr>
          <w:p w:rsidR="00D8181D" w:rsidRDefault="00000000">
            <w:pPr>
              <w:pStyle w:val="TableParagraph"/>
              <w:spacing w:before="13" w:line="179" w:lineRule="exact"/>
              <w:ind w:left="23" w:right="5"/>
              <w:rPr>
                <w:b/>
                <w:sz w:val="17"/>
              </w:rPr>
            </w:pPr>
            <w:r>
              <w:rPr>
                <w:b/>
                <w:spacing w:val="-2"/>
                <w:w w:val="105"/>
                <w:sz w:val="17"/>
              </w:rPr>
              <w:t>28.07.</w:t>
            </w:r>
          </w:p>
        </w:tc>
        <w:tc>
          <w:tcPr>
            <w:tcW w:w="702" w:type="dxa"/>
            <w:tcBorders>
              <w:top w:val="single" w:sz="6" w:space="0" w:color="000000"/>
              <w:left w:val="single" w:sz="6" w:space="0" w:color="000000"/>
            </w:tcBorders>
            <w:shd w:val="clear" w:color="auto" w:fill="FFFFFF"/>
          </w:tcPr>
          <w:p w:rsidR="00D8181D" w:rsidRDefault="00000000">
            <w:pPr>
              <w:pStyle w:val="TableParagraph"/>
              <w:spacing w:before="13" w:line="179" w:lineRule="exact"/>
              <w:ind w:left="27" w:right="7"/>
              <w:rPr>
                <w:b/>
                <w:sz w:val="17"/>
              </w:rPr>
            </w:pPr>
            <w:r>
              <w:rPr>
                <w:b/>
                <w:spacing w:val="-2"/>
                <w:w w:val="105"/>
                <w:sz w:val="17"/>
              </w:rPr>
              <w:t>07.08.</w:t>
            </w:r>
          </w:p>
        </w:tc>
        <w:tc>
          <w:tcPr>
            <w:tcW w:w="701" w:type="dxa"/>
            <w:tcBorders>
              <w:top w:val="single" w:sz="6" w:space="0" w:color="000000"/>
              <w:right w:val="single" w:sz="6" w:space="0" w:color="000000"/>
            </w:tcBorders>
            <w:shd w:val="clear" w:color="auto" w:fill="FFFFFF"/>
          </w:tcPr>
          <w:p w:rsidR="00D8181D" w:rsidRDefault="00000000">
            <w:pPr>
              <w:pStyle w:val="TableParagraph"/>
              <w:spacing w:before="13" w:line="179" w:lineRule="exact"/>
              <w:ind w:left="23" w:right="6"/>
              <w:rPr>
                <w:b/>
                <w:sz w:val="17"/>
              </w:rPr>
            </w:pPr>
            <w:r>
              <w:rPr>
                <w:b/>
                <w:spacing w:val="-2"/>
                <w:w w:val="105"/>
                <w:sz w:val="17"/>
              </w:rPr>
              <w:t>17.08.</w:t>
            </w:r>
          </w:p>
        </w:tc>
        <w:tc>
          <w:tcPr>
            <w:tcW w:w="701" w:type="dxa"/>
            <w:tcBorders>
              <w:top w:val="single" w:sz="6" w:space="0" w:color="000000"/>
              <w:left w:val="single" w:sz="6" w:space="0" w:color="000000"/>
              <w:right w:val="single" w:sz="6" w:space="0" w:color="000000"/>
            </w:tcBorders>
            <w:shd w:val="clear" w:color="auto" w:fill="FFFFFF"/>
          </w:tcPr>
          <w:p w:rsidR="00D8181D" w:rsidRDefault="00000000">
            <w:pPr>
              <w:pStyle w:val="TableParagraph"/>
              <w:spacing w:before="13" w:line="179" w:lineRule="exact"/>
              <w:ind w:left="23" w:right="2"/>
              <w:rPr>
                <w:b/>
                <w:sz w:val="17"/>
              </w:rPr>
            </w:pPr>
            <w:r>
              <w:rPr>
                <w:b/>
                <w:spacing w:val="-2"/>
                <w:w w:val="105"/>
                <w:sz w:val="17"/>
              </w:rPr>
              <w:t>27.08.</w:t>
            </w:r>
          </w:p>
        </w:tc>
        <w:tc>
          <w:tcPr>
            <w:tcW w:w="1151" w:type="dxa"/>
            <w:tcBorders>
              <w:top w:val="single" w:sz="6" w:space="0" w:color="000000"/>
              <w:left w:val="single" w:sz="6" w:space="0" w:color="000000"/>
              <w:right w:val="single" w:sz="6" w:space="0" w:color="000000"/>
            </w:tcBorders>
            <w:shd w:val="clear" w:color="auto" w:fill="FFFFFF"/>
          </w:tcPr>
          <w:p w:rsidR="00D8181D" w:rsidRDefault="00000000">
            <w:pPr>
              <w:pStyle w:val="TableParagraph"/>
              <w:spacing w:before="13" w:line="179" w:lineRule="exact"/>
              <w:ind w:left="31"/>
              <w:rPr>
                <w:b/>
                <w:sz w:val="17"/>
              </w:rPr>
            </w:pPr>
            <w:r>
              <w:rPr>
                <w:b/>
                <w:spacing w:val="-2"/>
                <w:w w:val="105"/>
                <w:sz w:val="17"/>
              </w:rPr>
              <w:t>06.09.</w:t>
            </w:r>
          </w:p>
        </w:tc>
      </w:tr>
      <w:tr w:rsidR="00D8181D">
        <w:trPr>
          <w:trHeight w:val="210"/>
        </w:trPr>
        <w:tc>
          <w:tcPr>
            <w:tcW w:w="1402" w:type="dxa"/>
            <w:gridSpan w:val="2"/>
            <w:vMerge w:val="restart"/>
            <w:tcBorders>
              <w:bottom w:val="single" w:sz="6" w:space="0" w:color="000000"/>
              <w:right w:val="single" w:sz="6" w:space="0" w:color="000000"/>
            </w:tcBorders>
            <w:shd w:val="clear" w:color="auto" w:fill="FFFFFF"/>
          </w:tcPr>
          <w:p w:rsidR="00D8181D" w:rsidRDefault="00000000">
            <w:pPr>
              <w:pStyle w:val="TableParagraph"/>
              <w:spacing w:before="119" w:line="240" w:lineRule="auto"/>
              <w:ind w:left="389"/>
              <w:jc w:val="left"/>
              <w:rPr>
                <w:b/>
                <w:sz w:val="16"/>
              </w:rPr>
            </w:pPr>
            <w:r>
              <w:rPr>
                <w:b/>
                <w:spacing w:val="-2"/>
                <w:sz w:val="16"/>
              </w:rPr>
              <w:t>boravak</w:t>
            </w:r>
          </w:p>
        </w:tc>
        <w:tc>
          <w:tcPr>
            <w:tcW w:w="702" w:type="dxa"/>
            <w:tcBorders>
              <w:left w:val="single" w:sz="6" w:space="0" w:color="000000"/>
            </w:tcBorders>
            <w:shd w:val="clear" w:color="auto" w:fill="FFFFFF"/>
          </w:tcPr>
          <w:p w:rsidR="00D8181D" w:rsidRDefault="00000000">
            <w:pPr>
              <w:pStyle w:val="TableParagraph"/>
              <w:spacing w:before="11" w:line="179" w:lineRule="exact"/>
              <w:ind w:left="27" w:right="9"/>
              <w:rPr>
                <w:b/>
                <w:sz w:val="17"/>
              </w:rPr>
            </w:pPr>
            <w:r>
              <w:rPr>
                <w:b/>
                <w:spacing w:val="-2"/>
                <w:w w:val="105"/>
                <w:sz w:val="17"/>
              </w:rPr>
              <w:t>30.05.</w:t>
            </w:r>
          </w:p>
        </w:tc>
        <w:tc>
          <w:tcPr>
            <w:tcW w:w="701" w:type="dxa"/>
            <w:tcBorders>
              <w:right w:val="single" w:sz="6" w:space="0" w:color="000000"/>
            </w:tcBorders>
            <w:shd w:val="clear" w:color="auto" w:fill="FFFFFF"/>
          </w:tcPr>
          <w:p w:rsidR="00D8181D" w:rsidRDefault="00000000">
            <w:pPr>
              <w:pStyle w:val="TableParagraph"/>
              <w:spacing w:before="11" w:line="179" w:lineRule="exact"/>
              <w:ind w:left="23" w:right="10"/>
              <w:rPr>
                <w:b/>
                <w:sz w:val="17"/>
              </w:rPr>
            </w:pPr>
            <w:r>
              <w:rPr>
                <w:b/>
                <w:spacing w:val="-2"/>
                <w:w w:val="105"/>
                <w:sz w:val="17"/>
              </w:rPr>
              <w:t>09.06.</w:t>
            </w:r>
          </w:p>
        </w:tc>
        <w:tc>
          <w:tcPr>
            <w:tcW w:w="702" w:type="dxa"/>
            <w:tcBorders>
              <w:left w:val="single" w:sz="6" w:space="0" w:color="000000"/>
            </w:tcBorders>
            <w:shd w:val="clear" w:color="auto" w:fill="FFFFFF"/>
          </w:tcPr>
          <w:p w:rsidR="00D8181D" w:rsidRDefault="00000000">
            <w:pPr>
              <w:pStyle w:val="TableParagraph"/>
              <w:spacing w:before="11" w:line="179" w:lineRule="exact"/>
              <w:ind w:left="27" w:right="10"/>
              <w:rPr>
                <w:b/>
                <w:sz w:val="17"/>
              </w:rPr>
            </w:pPr>
            <w:r>
              <w:rPr>
                <w:b/>
                <w:spacing w:val="-2"/>
                <w:w w:val="105"/>
                <w:sz w:val="17"/>
              </w:rPr>
              <w:t>19.06.</w:t>
            </w:r>
          </w:p>
        </w:tc>
        <w:tc>
          <w:tcPr>
            <w:tcW w:w="701" w:type="dxa"/>
            <w:tcBorders>
              <w:right w:val="single" w:sz="6" w:space="0" w:color="000000"/>
            </w:tcBorders>
            <w:shd w:val="clear" w:color="auto" w:fill="FFFFFF"/>
          </w:tcPr>
          <w:p w:rsidR="00D8181D" w:rsidRDefault="00000000">
            <w:pPr>
              <w:pStyle w:val="TableParagraph"/>
              <w:spacing w:before="11" w:line="179" w:lineRule="exact"/>
              <w:ind w:left="23" w:right="9"/>
              <w:rPr>
                <w:b/>
                <w:sz w:val="17"/>
              </w:rPr>
            </w:pPr>
            <w:r>
              <w:rPr>
                <w:b/>
                <w:spacing w:val="-2"/>
                <w:w w:val="105"/>
                <w:sz w:val="17"/>
              </w:rPr>
              <w:t>29.06.</w:t>
            </w:r>
          </w:p>
        </w:tc>
        <w:tc>
          <w:tcPr>
            <w:tcW w:w="701" w:type="dxa"/>
            <w:tcBorders>
              <w:left w:val="single" w:sz="6" w:space="0" w:color="000000"/>
              <w:right w:val="single" w:sz="6" w:space="0" w:color="000000"/>
            </w:tcBorders>
            <w:shd w:val="clear" w:color="auto" w:fill="FFFFFF"/>
          </w:tcPr>
          <w:p w:rsidR="00D8181D" w:rsidRDefault="00000000">
            <w:pPr>
              <w:pStyle w:val="TableParagraph"/>
              <w:spacing w:before="11" w:line="179" w:lineRule="exact"/>
              <w:ind w:left="23" w:right="5"/>
              <w:rPr>
                <w:b/>
                <w:sz w:val="17"/>
              </w:rPr>
            </w:pPr>
            <w:r>
              <w:rPr>
                <w:b/>
                <w:spacing w:val="-2"/>
                <w:w w:val="105"/>
                <w:sz w:val="17"/>
              </w:rPr>
              <w:t>09.07.</w:t>
            </w:r>
          </w:p>
        </w:tc>
        <w:tc>
          <w:tcPr>
            <w:tcW w:w="702" w:type="dxa"/>
            <w:tcBorders>
              <w:left w:val="single" w:sz="6" w:space="0" w:color="000000"/>
            </w:tcBorders>
            <w:shd w:val="clear" w:color="auto" w:fill="FFFFFF"/>
          </w:tcPr>
          <w:p w:rsidR="00D8181D" w:rsidRDefault="00000000">
            <w:pPr>
              <w:pStyle w:val="TableParagraph"/>
              <w:spacing w:before="11" w:line="179" w:lineRule="exact"/>
              <w:ind w:left="27" w:right="8"/>
              <w:rPr>
                <w:b/>
                <w:sz w:val="17"/>
              </w:rPr>
            </w:pPr>
            <w:r>
              <w:rPr>
                <w:b/>
                <w:spacing w:val="-2"/>
                <w:w w:val="105"/>
                <w:sz w:val="17"/>
              </w:rPr>
              <w:t>19.07.</w:t>
            </w:r>
          </w:p>
        </w:tc>
        <w:tc>
          <w:tcPr>
            <w:tcW w:w="701" w:type="dxa"/>
            <w:tcBorders>
              <w:right w:val="single" w:sz="6" w:space="0" w:color="000000"/>
            </w:tcBorders>
            <w:shd w:val="clear" w:color="auto" w:fill="FFFFFF"/>
          </w:tcPr>
          <w:p w:rsidR="00D8181D" w:rsidRDefault="00000000">
            <w:pPr>
              <w:pStyle w:val="TableParagraph"/>
              <w:spacing w:before="11" w:line="179" w:lineRule="exact"/>
              <w:ind w:left="23" w:right="5"/>
              <w:rPr>
                <w:b/>
                <w:sz w:val="17"/>
              </w:rPr>
            </w:pPr>
            <w:r>
              <w:rPr>
                <w:b/>
                <w:spacing w:val="-2"/>
                <w:w w:val="105"/>
                <w:sz w:val="17"/>
              </w:rPr>
              <w:t>29.07.</w:t>
            </w:r>
          </w:p>
        </w:tc>
        <w:tc>
          <w:tcPr>
            <w:tcW w:w="702" w:type="dxa"/>
            <w:tcBorders>
              <w:left w:val="single" w:sz="6" w:space="0" w:color="000000"/>
            </w:tcBorders>
            <w:shd w:val="clear" w:color="auto" w:fill="FFFFFF"/>
          </w:tcPr>
          <w:p w:rsidR="00D8181D" w:rsidRDefault="00000000">
            <w:pPr>
              <w:pStyle w:val="TableParagraph"/>
              <w:spacing w:before="11" w:line="179" w:lineRule="exact"/>
              <w:ind w:left="27" w:right="7"/>
              <w:rPr>
                <w:b/>
                <w:sz w:val="17"/>
              </w:rPr>
            </w:pPr>
            <w:r>
              <w:rPr>
                <w:b/>
                <w:spacing w:val="-2"/>
                <w:w w:val="105"/>
                <w:sz w:val="17"/>
              </w:rPr>
              <w:t>08.08.</w:t>
            </w:r>
          </w:p>
        </w:tc>
        <w:tc>
          <w:tcPr>
            <w:tcW w:w="701" w:type="dxa"/>
            <w:tcBorders>
              <w:right w:val="single" w:sz="6" w:space="0" w:color="000000"/>
            </w:tcBorders>
            <w:shd w:val="clear" w:color="auto" w:fill="FFFFFF"/>
          </w:tcPr>
          <w:p w:rsidR="00D8181D" w:rsidRDefault="00000000">
            <w:pPr>
              <w:pStyle w:val="TableParagraph"/>
              <w:spacing w:before="11" w:line="179" w:lineRule="exact"/>
              <w:ind w:left="23" w:right="6"/>
              <w:rPr>
                <w:b/>
                <w:sz w:val="17"/>
              </w:rPr>
            </w:pPr>
            <w:r>
              <w:rPr>
                <w:b/>
                <w:spacing w:val="-2"/>
                <w:w w:val="105"/>
                <w:sz w:val="17"/>
              </w:rPr>
              <w:t>18.08.</w:t>
            </w:r>
          </w:p>
        </w:tc>
        <w:tc>
          <w:tcPr>
            <w:tcW w:w="701" w:type="dxa"/>
            <w:tcBorders>
              <w:left w:val="single" w:sz="6" w:space="0" w:color="000000"/>
              <w:right w:val="single" w:sz="6" w:space="0" w:color="000000"/>
            </w:tcBorders>
            <w:shd w:val="clear" w:color="auto" w:fill="FFFFFF"/>
          </w:tcPr>
          <w:p w:rsidR="00D8181D" w:rsidRDefault="00000000">
            <w:pPr>
              <w:pStyle w:val="TableParagraph"/>
              <w:spacing w:before="11" w:line="179" w:lineRule="exact"/>
              <w:ind w:left="23" w:right="2"/>
              <w:rPr>
                <w:b/>
                <w:sz w:val="17"/>
              </w:rPr>
            </w:pPr>
            <w:r>
              <w:rPr>
                <w:b/>
                <w:spacing w:val="-2"/>
                <w:w w:val="105"/>
                <w:sz w:val="17"/>
              </w:rPr>
              <w:t>28.08.</w:t>
            </w:r>
          </w:p>
        </w:tc>
        <w:tc>
          <w:tcPr>
            <w:tcW w:w="1151" w:type="dxa"/>
            <w:tcBorders>
              <w:left w:val="single" w:sz="6" w:space="0" w:color="000000"/>
              <w:right w:val="single" w:sz="6" w:space="0" w:color="000000"/>
            </w:tcBorders>
            <w:shd w:val="clear" w:color="auto" w:fill="FFFFFF"/>
          </w:tcPr>
          <w:p w:rsidR="00D8181D" w:rsidRDefault="00000000">
            <w:pPr>
              <w:pStyle w:val="TableParagraph"/>
              <w:spacing w:before="11" w:line="179" w:lineRule="exact"/>
              <w:ind w:left="31"/>
              <w:rPr>
                <w:b/>
                <w:sz w:val="17"/>
              </w:rPr>
            </w:pPr>
            <w:r>
              <w:rPr>
                <w:b/>
                <w:spacing w:val="-2"/>
                <w:w w:val="105"/>
                <w:sz w:val="17"/>
              </w:rPr>
              <w:t>07.09.</w:t>
            </w:r>
          </w:p>
        </w:tc>
      </w:tr>
      <w:tr w:rsidR="00D8181D">
        <w:trPr>
          <w:trHeight w:val="211"/>
        </w:trPr>
        <w:tc>
          <w:tcPr>
            <w:tcW w:w="1402" w:type="dxa"/>
            <w:gridSpan w:val="2"/>
            <w:vMerge/>
            <w:tcBorders>
              <w:top w:val="nil"/>
              <w:bottom w:val="single" w:sz="6" w:space="0" w:color="000000"/>
              <w:right w:val="single" w:sz="6" w:space="0" w:color="000000"/>
            </w:tcBorders>
            <w:shd w:val="clear" w:color="auto" w:fill="FFFFFF"/>
          </w:tcPr>
          <w:p w:rsidR="00D8181D" w:rsidRDefault="00D8181D">
            <w:pPr>
              <w:rPr>
                <w:sz w:val="2"/>
                <w:szCs w:val="2"/>
              </w:rPr>
            </w:pPr>
          </w:p>
        </w:tc>
        <w:tc>
          <w:tcPr>
            <w:tcW w:w="702" w:type="dxa"/>
            <w:tcBorders>
              <w:left w:val="single" w:sz="6" w:space="0" w:color="000000"/>
              <w:bottom w:val="single" w:sz="6" w:space="0" w:color="000000"/>
            </w:tcBorders>
            <w:shd w:val="clear" w:color="auto" w:fill="FFFFFF"/>
          </w:tcPr>
          <w:p w:rsidR="00D8181D" w:rsidRDefault="00000000">
            <w:pPr>
              <w:pStyle w:val="TableParagraph"/>
              <w:spacing w:before="11" w:line="180" w:lineRule="exact"/>
              <w:ind w:left="27" w:right="9"/>
              <w:rPr>
                <w:b/>
                <w:sz w:val="17"/>
              </w:rPr>
            </w:pPr>
            <w:r>
              <w:rPr>
                <w:b/>
                <w:spacing w:val="-2"/>
                <w:w w:val="105"/>
                <w:sz w:val="17"/>
              </w:rPr>
              <w:t>09.06.</w:t>
            </w:r>
          </w:p>
        </w:tc>
        <w:tc>
          <w:tcPr>
            <w:tcW w:w="701" w:type="dxa"/>
            <w:tcBorders>
              <w:bottom w:val="single" w:sz="6" w:space="0" w:color="000000"/>
              <w:right w:val="single" w:sz="6" w:space="0" w:color="000000"/>
            </w:tcBorders>
            <w:shd w:val="clear" w:color="auto" w:fill="FFFFFF"/>
          </w:tcPr>
          <w:p w:rsidR="00D8181D" w:rsidRDefault="00000000">
            <w:pPr>
              <w:pStyle w:val="TableParagraph"/>
              <w:spacing w:before="11" w:line="180" w:lineRule="exact"/>
              <w:ind w:left="23" w:right="10"/>
              <w:rPr>
                <w:b/>
                <w:sz w:val="17"/>
              </w:rPr>
            </w:pPr>
            <w:r>
              <w:rPr>
                <w:b/>
                <w:spacing w:val="-2"/>
                <w:w w:val="105"/>
                <w:sz w:val="17"/>
              </w:rPr>
              <w:t>19.06.</w:t>
            </w:r>
          </w:p>
        </w:tc>
        <w:tc>
          <w:tcPr>
            <w:tcW w:w="702" w:type="dxa"/>
            <w:tcBorders>
              <w:left w:val="single" w:sz="6" w:space="0" w:color="000000"/>
              <w:bottom w:val="single" w:sz="6" w:space="0" w:color="000000"/>
            </w:tcBorders>
            <w:shd w:val="clear" w:color="auto" w:fill="FFFFFF"/>
          </w:tcPr>
          <w:p w:rsidR="00D8181D" w:rsidRDefault="00000000">
            <w:pPr>
              <w:pStyle w:val="TableParagraph"/>
              <w:spacing w:before="11" w:line="180" w:lineRule="exact"/>
              <w:ind w:left="27" w:right="10"/>
              <w:rPr>
                <w:b/>
                <w:sz w:val="17"/>
              </w:rPr>
            </w:pPr>
            <w:r>
              <w:rPr>
                <w:b/>
                <w:spacing w:val="-2"/>
                <w:w w:val="105"/>
                <w:sz w:val="17"/>
              </w:rPr>
              <w:t>29.06.</w:t>
            </w:r>
          </w:p>
        </w:tc>
        <w:tc>
          <w:tcPr>
            <w:tcW w:w="701" w:type="dxa"/>
            <w:tcBorders>
              <w:bottom w:val="single" w:sz="6" w:space="0" w:color="000000"/>
              <w:right w:val="single" w:sz="6" w:space="0" w:color="000000"/>
            </w:tcBorders>
            <w:shd w:val="clear" w:color="auto" w:fill="FFFFFF"/>
          </w:tcPr>
          <w:p w:rsidR="00D8181D" w:rsidRDefault="00000000">
            <w:pPr>
              <w:pStyle w:val="TableParagraph"/>
              <w:spacing w:before="11" w:line="180" w:lineRule="exact"/>
              <w:ind w:left="23" w:right="9"/>
              <w:rPr>
                <w:b/>
                <w:sz w:val="17"/>
              </w:rPr>
            </w:pPr>
            <w:r>
              <w:rPr>
                <w:b/>
                <w:spacing w:val="-2"/>
                <w:w w:val="105"/>
                <w:sz w:val="17"/>
              </w:rPr>
              <w:t>09.07.</w:t>
            </w:r>
          </w:p>
        </w:tc>
        <w:tc>
          <w:tcPr>
            <w:tcW w:w="701" w:type="dxa"/>
            <w:tcBorders>
              <w:left w:val="single" w:sz="6" w:space="0" w:color="000000"/>
              <w:bottom w:val="single" w:sz="6" w:space="0" w:color="000000"/>
              <w:right w:val="single" w:sz="6" w:space="0" w:color="000000"/>
            </w:tcBorders>
            <w:shd w:val="clear" w:color="auto" w:fill="FFFFFF"/>
          </w:tcPr>
          <w:p w:rsidR="00D8181D" w:rsidRDefault="00000000">
            <w:pPr>
              <w:pStyle w:val="TableParagraph"/>
              <w:spacing w:before="11" w:line="180" w:lineRule="exact"/>
              <w:ind w:left="23" w:right="5"/>
              <w:rPr>
                <w:b/>
                <w:sz w:val="17"/>
              </w:rPr>
            </w:pPr>
            <w:r>
              <w:rPr>
                <w:b/>
                <w:spacing w:val="-2"/>
                <w:w w:val="105"/>
                <w:sz w:val="17"/>
              </w:rPr>
              <w:t>19.07.</w:t>
            </w:r>
          </w:p>
        </w:tc>
        <w:tc>
          <w:tcPr>
            <w:tcW w:w="702" w:type="dxa"/>
            <w:tcBorders>
              <w:left w:val="single" w:sz="6" w:space="0" w:color="000000"/>
              <w:bottom w:val="single" w:sz="6" w:space="0" w:color="000000"/>
            </w:tcBorders>
            <w:shd w:val="clear" w:color="auto" w:fill="FFFFFF"/>
          </w:tcPr>
          <w:p w:rsidR="00D8181D" w:rsidRDefault="00000000">
            <w:pPr>
              <w:pStyle w:val="TableParagraph"/>
              <w:spacing w:before="11" w:line="180" w:lineRule="exact"/>
              <w:ind w:left="27" w:right="8"/>
              <w:rPr>
                <w:b/>
                <w:sz w:val="17"/>
              </w:rPr>
            </w:pPr>
            <w:r>
              <w:rPr>
                <w:b/>
                <w:spacing w:val="-2"/>
                <w:w w:val="105"/>
                <w:sz w:val="17"/>
              </w:rPr>
              <w:t>29.07.</w:t>
            </w:r>
          </w:p>
        </w:tc>
        <w:tc>
          <w:tcPr>
            <w:tcW w:w="701" w:type="dxa"/>
            <w:tcBorders>
              <w:bottom w:val="single" w:sz="6" w:space="0" w:color="000000"/>
              <w:right w:val="single" w:sz="6" w:space="0" w:color="000000"/>
            </w:tcBorders>
            <w:shd w:val="clear" w:color="auto" w:fill="FFFFFF"/>
          </w:tcPr>
          <w:p w:rsidR="00D8181D" w:rsidRDefault="00000000">
            <w:pPr>
              <w:pStyle w:val="TableParagraph"/>
              <w:spacing w:before="11" w:line="180" w:lineRule="exact"/>
              <w:ind w:left="23" w:right="5"/>
              <w:rPr>
                <w:b/>
                <w:sz w:val="17"/>
              </w:rPr>
            </w:pPr>
            <w:r>
              <w:rPr>
                <w:b/>
                <w:spacing w:val="-2"/>
                <w:w w:val="105"/>
                <w:sz w:val="17"/>
              </w:rPr>
              <w:t>08.08.</w:t>
            </w:r>
          </w:p>
        </w:tc>
        <w:tc>
          <w:tcPr>
            <w:tcW w:w="702" w:type="dxa"/>
            <w:tcBorders>
              <w:left w:val="single" w:sz="6" w:space="0" w:color="000000"/>
              <w:bottom w:val="single" w:sz="6" w:space="0" w:color="000000"/>
            </w:tcBorders>
            <w:shd w:val="clear" w:color="auto" w:fill="FFFFFF"/>
          </w:tcPr>
          <w:p w:rsidR="00D8181D" w:rsidRDefault="00000000">
            <w:pPr>
              <w:pStyle w:val="TableParagraph"/>
              <w:spacing w:before="11" w:line="180" w:lineRule="exact"/>
              <w:ind w:left="27" w:right="7"/>
              <w:rPr>
                <w:b/>
                <w:sz w:val="17"/>
              </w:rPr>
            </w:pPr>
            <w:r>
              <w:rPr>
                <w:b/>
                <w:spacing w:val="-2"/>
                <w:w w:val="105"/>
                <w:sz w:val="17"/>
              </w:rPr>
              <w:t>18.08.</w:t>
            </w:r>
          </w:p>
        </w:tc>
        <w:tc>
          <w:tcPr>
            <w:tcW w:w="701" w:type="dxa"/>
            <w:tcBorders>
              <w:bottom w:val="single" w:sz="6" w:space="0" w:color="000000"/>
              <w:right w:val="single" w:sz="6" w:space="0" w:color="000000"/>
            </w:tcBorders>
            <w:shd w:val="clear" w:color="auto" w:fill="FFFFFF"/>
          </w:tcPr>
          <w:p w:rsidR="00D8181D" w:rsidRDefault="00000000">
            <w:pPr>
              <w:pStyle w:val="TableParagraph"/>
              <w:spacing w:before="11" w:line="180" w:lineRule="exact"/>
              <w:ind w:left="23" w:right="6"/>
              <w:rPr>
                <w:b/>
                <w:sz w:val="17"/>
              </w:rPr>
            </w:pPr>
            <w:r>
              <w:rPr>
                <w:b/>
                <w:spacing w:val="-2"/>
                <w:w w:val="105"/>
                <w:sz w:val="17"/>
              </w:rPr>
              <w:t>28.08.</w:t>
            </w:r>
          </w:p>
        </w:tc>
        <w:tc>
          <w:tcPr>
            <w:tcW w:w="701" w:type="dxa"/>
            <w:tcBorders>
              <w:left w:val="single" w:sz="6" w:space="0" w:color="000000"/>
              <w:bottom w:val="single" w:sz="6" w:space="0" w:color="000000"/>
              <w:right w:val="single" w:sz="6" w:space="0" w:color="000000"/>
            </w:tcBorders>
            <w:shd w:val="clear" w:color="auto" w:fill="FFFFFF"/>
          </w:tcPr>
          <w:p w:rsidR="00D8181D" w:rsidRDefault="00000000">
            <w:pPr>
              <w:pStyle w:val="TableParagraph"/>
              <w:spacing w:before="11" w:line="180" w:lineRule="exact"/>
              <w:ind w:left="23" w:right="2"/>
              <w:rPr>
                <w:b/>
                <w:sz w:val="17"/>
              </w:rPr>
            </w:pPr>
            <w:r>
              <w:rPr>
                <w:b/>
                <w:spacing w:val="-2"/>
                <w:w w:val="105"/>
                <w:sz w:val="17"/>
              </w:rPr>
              <w:t>07.09.</w:t>
            </w:r>
          </w:p>
        </w:tc>
        <w:tc>
          <w:tcPr>
            <w:tcW w:w="1151" w:type="dxa"/>
            <w:tcBorders>
              <w:left w:val="single" w:sz="6" w:space="0" w:color="000000"/>
              <w:bottom w:val="single" w:sz="6" w:space="0" w:color="000000"/>
              <w:right w:val="single" w:sz="6" w:space="0" w:color="000000"/>
            </w:tcBorders>
            <w:shd w:val="clear" w:color="auto" w:fill="FFFFFF"/>
          </w:tcPr>
          <w:p w:rsidR="00D8181D" w:rsidRDefault="00000000">
            <w:pPr>
              <w:pStyle w:val="TableParagraph"/>
              <w:spacing w:before="11" w:line="180" w:lineRule="exact"/>
              <w:ind w:left="31"/>
              <w:rPr>
                <w:b/>
                <w:sz w:val="17"/>
              </w:rPr>
            </w:pPr>
            <w:r>
              <w:rPr>
                <w:b/>
                <w:spacing w:val="-2"/>
                <w:w w:val="105"/>
                <w:sz w:val="17"/>
              </w:rPr>
              <w:t>17.09.</w:t>
            </w:r>
          </w:p>
        </w:tc>
      </w:tr>
      <w:tr w:rsidR="00D8181D">
        <w:trPr>
          <w:trHeight w:val="202"/>
        </w:trPr>
        <w:tc>
          <w:tcPr>
            <w:tcW w:w="701" w:type="dxa"/>
            <w:vMerge w:val="restart"/>
            <w:tcBorders>
              <w:top w:val="single" w:sz="6" w:space="0" w:color="000000"/>
              <w:bottom w:val="single" w:sz="6" w:space="0" w:color="000000"/>
              <w:right w:val="single" w:sz="6" w:space="0" w:color="000000"/>
            </w:tcBorders>
            <w:shd w:val="clear" w:color="auto" w:fill="FFFFFF"/>
          </w:tcPr>
          <w:p w:rsidR="00D8181D" w:rsidRDefault="00000000">
            <w:pPr>
              <w:pStyle w:val="TableParagraph"/>
              <w:spacing w:before="111" w:line="240" w:lineRule="auto"/>
              <w:ind w:left="104"/>
              <w:jc w:val="left"/>
              <w:rPr>
                <w:b/>
                <w:sz w:val="16"/>
              </w:rPr>
            </w:pPr>
            <w:r>
              <w:rPr>
                <w:b/>
                <w:spacing w:val="-2"/>
                <w:sz w:val="16"/>
              </w:rPr>
              <w:t>studio</w:t>
            </w:r>
          </w:p>
        </w:tc>
        <w:tc>
          <w:tcPr>
            <w:tcW w:w="701" w:type="dxa"/>
            <w:tcBorders>
              <w:top w:val="single" w:sz="6" w:space="0" w:color="000000"/>
              <w:left w:val="single" w:sz="6" w:space="0" w:color="000000"/>
              <w:right w:val="single" w:sz="6" w:space="0" w:color="000000"/>
            </w:tcBorders>
            <w:shd w:val="clear" w:color="auto" w:fill="FFFFFF"/>
          </w:tcPr>
          <w:p w:rsidR="00D8181D" w:rsidRDefault="00000000">
            <w:pPr>
              <w:pStyle w:val="TableParagraph"/>
              <w:spacing w:before="12" w:line="170" w:lineRule="exact"/>
              <w:ind w:left="23" w:right="9"/>
              <w:rPr>
                <w:b/>
                <w:sz w:val="16"/>
              </w:rPr>
            </w:pPr>
            <w:r>
              <w:rPr>
                <w:b/>
                <w:spacing w:val="-5"/>
                <w:sz w:val="16"/>
              </w:rPr>
              <w:t>S2</w:t>
            </w:r>
          </w:p>
        </w:tc>
        <w:tc>
          <w:tcPr>
            <w:tcW w:w="702" w:type="dxa"/>
            <w:tcBorders>
              <w:top w:val="single" w:sz="6" w:space="0" w:color="000000"/>
              <w:left w:val="single" w:sz="6" w:space="0" w:color="000000"/>
            </w:tcBorders>
            <w:shd w:val="clear" w:color="auto" w:fill="FFFFFF"/>
          </w:tcPr>
          <w:p w:rsidR="00D8181D" w:rsidRDefault="00000000">
            <w:pPr>
              <w:pStyle w:val="TableParagraph"/>
              <w:spacing w:before="10" w:line="172" w:lineRule="exact"/>
              <w:ind w:left="27" w:right="4"/>
              <w:rPr>
                <w:rFonts w:ascii="Arial MT"/>
                <w:sz w:val="17"/>
              </w:rPr>
            </w:pPr>
            <w:r>
              <w:rPr>
                <w:rFonts w:ascii="Arial MT"/>
                <w:spacing w:val="-5"/>
                <w:w w:val="105"/>
                <w:sz w:val="17"/>
              </w:rPr>
              <w:t>1</w:t>
            </w:r>
            <w:r w:rsidR="00DB3342">
              <w:rPr>
                <w:rFonts w:ascii="Arial MT"/>
                <w:spacing w:val="-5"/>
                <w:w w:val="105"/>
                <w:sz w:val="17"/>
              </w:rPr>
              <w:t>4</w:t>
            </w:r>
            <w:r>
              <w:rPr>
                <w:rFonts w:ascii="Arial MT"/>
                <w:spacing w:val="-5"/>
                <w:w w:val="105"/>
                <w:sz w:val="17"/>
              </w:rPr>
              <w:t>0</w:t>
            </w:r>
          </w:p>
        </w:tc>
        <w:tc>
          <w:tcPr>
            <w:tcW w:w="701" w:type="dxa"/>
            <w:tcBorders>
              <w:top w:val="single" w:sz="6" w:space="0" w:color="000000"/>
              <w:right w:val="single" w:sz="6" w:space="0" w:color="000000"/>
            </w:tcBorders>
            <w:shd w:val="clear" w:color="auto" w:fill="FFFFFF"/>
          </w:tcPr>
          <w:p w:rsidR="00D8181D" w:rsidRDefault="00000000">
            <w:pPr>
              <w:pStyle w:val="TableParagraph"/>
              <w:spacing w:before="10" w:line="172" w:lineRule="exact"/>
              <w:ind w:left="23" w:right="6"/>
              <w:rPr>
                <w:rFonts w:ascii="Arial MT"/>
                <w:sz w:val="17"/>
              </w:rPr>
            </w:pPr>
            <w:r>
              <w:rPr>
                <w:rFonts w:ascii="Arial MT"/>
                <w:spacing w:val="-5"/>
                <w:w w:val="105"/>
                <w:sz w:val="17"/>
              </w:rPr>
              <w:t>2</w:t>
            </w:r>
            <w:r w:rsidR="00DB3342">
              <w:rPr>
                <w:rFonts w:ascii="Arial MT"/>
                <w:spacing w:val="-5"/>
                <w:w w:val="105"/>
                <w:sz w:val="17"/>
              </w:rPr>
              <w:t>00</w:t>
            </w:r>
          </w:p>
        </w:tc>
        <w:tc>
          <w:tcPr>
            <w:tcW w:w="702" w:type="dxa"/>
            <w:tcBorders>
              <w:top w:val="single" w:sz="6" w:space="0" w:color="000000"/>
              <w:left w:val="single" w:sz="6" w:space="0" w:color="000000"/>
            </w:tcBorders>
            <w:shd w:val="clear" w:color="auto" w:fill="FFFFFF"/>
          </w:tcPr>
          <w:p w:rsidR="00D8181D" w:rsidRDefault="00000000">
            <w:pPr>
              <w:pStyle w:val="TableParagraph"/>
              <w:spacing w:before="10" w:line="172" w:lineRule="exact"/>
              <w:ind w:left="27" w:right="5"/>
              <w:rPr>
                <w:rFonts w:ascii="Arial MT"/>
                <w:sz w:val="17"/>
              </w:rPr>
            </w:pPr>
            <w:r>
              <w:rPr>
                <w:rFonts w:ascii="Arial MT"/>
                <w:spacing w:val="-5"/>
                <w:w w:val="105"/>
                <w:sz w:val="17"/>
              </w:rPr>
              <w:t>2</w:t>
            </w:r>
            <w:r w:rsidR="00DB3342">
              <w:rPr>
                <w:rFonts w:ascii="Arial MT"/>
                <w:spacing w:val="-5"/>
                <w:w w:val="105"/>
                <w:sz w:val="17"/>
              </w:rPr>
              <w:t>35</w:t>
            </w:r>
          </w:p>
        </w:tc>
        <w:tc>
          <w:tcPr>
            <w:tcW w:w="701" w:type="dxa"/>
            <w:tcBorders>
              <w:top w:val="single" w:sz="6" w:space="0" w:color="000000"/>
              <w:right w:val="single" w:sz="6" w:space="0" w:color="000000"/>
            </w:tcBorders>
            <w:shd w:val="clear" w:color="auto" w:fill="FFFFFF"/>
          </w:tcPr>
          <w:p w:rsidR="00D8181D" w:rsidRDefault="00000000">
            <w:pPr>
              <w:pStyle w:val="TableParagraph"/>
              <w:spacing w:before="10" w:line="172" w:lineRule="exact"/>
              <w:ind w:left="23" w:right="4"/>
              <w:rPr>
                <w:rFonts w:ascii="Arial MT"/>
                <w:sz w:val="17"/>
              </w:rPr>
            </w:pPr>
            <w:r>
              <w:rPr>
                <w:rFonts w:ascii="Arial MT"/>
                <w:spacing w:val="-5"/>
                <w:w w:val="105"/>
                <w:sz w:val="17"/>
              </w:rPr>
              <w:t>2</w:t>
            </w:r>
            <w:r w:rsidR="00DB3342">
              <w:rPr>
                <w:rFonts w:ascii="Arial MT"/>
                <w:spacing w:val="-5"/>
                <w:w w:val="105"/>
                <w:sz w:val="17"/>
              </w:rPr>
              <w:t>45</w:t>
            </w:r>
          </w:p>
        </w:tc>
        <w:tc>
          <w:tcPr>
            <w:tcW w:w="701" w:type="dxa"/>
            <w:tcBorders>
              <w:top w:val="single" w:sz="6" w:space="0" w:color="000000"/>
              <w:left w:val="single" w:sz="6" w:space="0" w:color="000000"/>
              <w:right w:val="single" w:sz="6" w:space="0" w:color="000000"/>
            </w:tcBorders>
            <w:shd w:val="clear" w:color="auto" w:fill="FFFFFF"/>
          </w:tcPr>
          <w:p w:rsidR="00D8181D" w:rsidRDefault="00000000">
            <w:pPr>
              <w:pStyle w:val="TableParagraph"/>
              <w:spacing w:before="10" w:line="172" w:lineRule="exact"/>
              <w:ind w:left="23" w:right="3"/>
              <w:rPr>
                <w:rFonts w:ascii="Arial MT"/>
                <w:sz w:val="17"/>
              </w:rPr>
            </w:pPr>
            <w:r>
              <w:rPr>
                <w:rFonts w:ascii="Arial MT"/>
                <w:spacing w:val="-5"/>
                <w:w w:val="105"/>
                <w:sz w:val="17"/>
              </w:rPr>
              <w:t>2</w:t>
            </w:r>
            <w:r w:rsidR="00DB3342">
              <w:rPr>
                <w:rFonts w:ascii="Arial MT"/>
                <w:spacing w:val="-5"/>
                <w:w w:val="105"/>
                <w:sz w:val="17"/>
              </w:rPr>
              <w:t>50</w:t>
            </w:r>
          </w:p>
        </w:tc>
        <w:tc>
          <w:tcPr>
            <w:tcW w:w="702" w:type="dxa"/>
            <w:tcBorders>
              <w:top w:val="single" w:sz="6" w:space="0" w:color="000000"/>
              <w:left w:val="single" w:sz="6" w:space="0" w:color="000000"/>
            </w:tcBorders>
            <w:shd w:val="clear" w:color="auto" w:fill="FFFFFF"/>
          </w:tcPr>
          <w:p w:rsidR="00D8181D" w:rsidRDefault="00DB3342">
            <w:pPr>
              <w:pStyle w:val="TableParagraph"/>
              <w:spacing w:before="10" w:line="172" w:lineRule="exact"/>
              <w:ind w:left="27" w:right="1"/>
              <w:rPr>
                <w:rFonts w:ascii="Arial MT"/>
                <w:sz w:val="17"/>
              </w:rPr>
            </w:pPr>
            <w:r>
              <w:rPr>
                <w:rFonts w:ascii="Arial MT"/>
                <w:spacing w:val="-5"/>
                <w:w w:val="105"/>
                <w:sz w:val="17"/>
              </w:rPr>
              <w:t>270</w:t>
            </w:r>
          </w:p>
        </w:tc>
        <w:tc>
          <w:tcPr>
            <w:tcW w:w="701" w:type="dxa"/>
            <w:tcBorders>
              <w:top w:val="single" w:sz="6" w:space="0" w:color="000000"/>
              <w:right w:val="single" w:sz="6" w:space="0" w:color="000000"/>
            </w:tcBorders>
            <w:shd w:val="clear" w:color="auto" w:fill="FFFFFF"/>
          </w:tcPr>
          <w:p w:rsidR="00D8181D" w:rsidRDefault="00DB3342">
            <w:pPr>
              <w:pStyle w:val="TableParagraph"/>
              <w:spacing w:before="10" w:line="172" w:lineRule="exact"/>
              <w:ind w:left="23" w:right="1"/>
              <w:rPr>
                <w:rFonts w:ascii="Arial MT"/>
                <w:sz w:val="17"/>
              </w:rPr>
            </w:pPr>
            <w:r>
              <w:rPr>
                <w:rFonts w:ascii="Arial MT"/>
                <w:spacing w:val="-5"/>
                <w:w w:val="105"/>
                <w:sz w:val="17"/>
              </w:rPr>
              <w:t>270</w:t>
            </w:r>
          </w:p>
        </w:tc>
        <w:tc>
          <w:tcPr>
            <w:tcW w:w="702" w:type="dxa"/>
            <w:tcBorders>
              <w:top w:val="single" w:sz="6" w:space="0" w:color="000000"/>
              <w:left w:val="single" w:sz="6" w:space="0" w:color="000000"/>
            </w:tcBorders>
            <w:shd w:val="clear" w:color="auto" w:fill="FFFFFF"/>
          </w:tcPr>
          <w:p w:rsidR="00D8181D" w:rsidRDefault="00DB3342">
            <w:pPr>
              <w:pStyle w:val="TableParagraph"/>
              <w:spacing w:before="10" w:line="172" w:lineRule="exact"/>
              <w:ind w:left="27"/>
              <w:rPr>
                <w:rFonts w:ascii="Arial MT"/>
                <w:sz w:val="17"/>
              </w:rPr>
            </w:pPr>
            <w:r>
              <w:rPr>
                <w:rFonts w:ascii="Arial MT"/>
                <w:spacing w:val="-5"/>
                <w:w w:val="105"/>
                <w:sz w:val="17"/>
              </w:rPr>
              <w:t>270</w:t>
            </w:r>
          </w:p>
        </w:tc>
        <w:tc>
          <w:tcPr>
            <w:tcW w:w="701" w:type="dxa"/>
            <w:tcBorders>
              <w:top w:val="single" w:sz="6" w:space="0" w:color="000000"/>
              <w:right w:val="single" w:sz="6" w:space="0" w:color="000000"/>
            </w:tcBorders>
            <w:shd w:val="clear" w:color="auto" w:fill="FFFFFF"/>
          </w:tcPr>
          <w:p w:rsidR="00D8181D" w:rsidRDefault="00DB3342">
            <w:pPr>
              <w:pStyle w:val="TableParagraph"/>
              <w:spacing w:before="10" w:line="172" w:lineRule="exact"/>
              <w:ind w:left="23"/>
              <w:rPr>
                <w:rFonts w:ascii="Arial MT"/>
                <w:sz w:val="17"/>
              </w:rPr>
            </w:pPr>
            <w:r>
              <w:rPr>
                <w:rFonts w:ascii="Arial MT"/>
                <w:spacing w:val="-5"/>
                <w:w w:val="105"/>
                <w:sz w:val="17"/>
              </w:rPr>
              <w:t>260</w:t>
            </w:r>
          </w:p>
        </w:tc>
        <w:tc>
          <w:tcPr>
            <w:tcW w:w="701" w:type="dxa"/>
            <w:tcBorders>
              <w:top w:val="single" w:sz="6" w:space="0" w:color="000000"/>
              <w:left w:val="single" w:sz="6" w:space="0" w:color="000000"/>
              <w:right w:val="single" w:sz="6" w:space="0" w:color="000000"/>
            </w:tcBorders>
            <w:shd w:val="clear" w:color="auto" w:fill="FFFFFF"/>
          </w:tcPr>
          <w:p w:rsidR="00D8181D" w:rsidRDefault="00000000">
            <w:pPr>
              <w:pStyle w:val="TableParagraph"/>
              <w:spacing w:before="10" w:line="172" w:lineRule="exact"/>
              <w:ind w:left="23"/>
              <w:rPr>
                <w:rFonts w:ascii="Arial MT"/>
                <w:sz w:val="17"/>
              </w:rPr>
            </w:pPr>
            <w:r>
              <w:rPr>
                <w:rFonts w:ascii="Arial MT"/>
                <w:spacing w:val="-5"/>
                <w:w w:val="105"/>
                <w:sz w:val="17"/>
              </w:rPr>
              <w:t>2</w:t>
            </w:r>
            <w:r w:rsidR="00DB3342">
              <w:rPr>
                <w:rFonts w:ascii="Arial MT"/>
                <w:spacing w:val="-5"/>
                <w:w w:val="105"/>
                <w:sz w:val="17"/>
              </w:rPr>
              <w:t>50</w:t>
            </w:r>
          </w:p>
        </w:tc>
        <w:tc>
          <w:tcPr>
            <w:tcW w:w="1151" w:type="dxa"/>
            <w:tcBorders>
              <w:top w:val="single" w:sz="6" w:space="0" w:color="000000"/>
              <w:left w:val="single" w:sz="6" w:space="0" w:color="000000"/>
              <w:right w:val="single" w:sz="6" w:space="0" w:color="000000"/>
            </w:tcBorders>
            <w:shd w:val="clear" w:color="auto" w:fill="FFFFFF"/>
          </w:tcPr>
          <w:p w:rsidR="00D8181D" w:rsidRDefault="00DB3342">
            <w:pPr>
              <w:pStyle w:val="TableParagraph"/>
              <w:spacing w:before="10" w:line="172" w:lineRule="exact"/>
              <w:ind w:left="31" w:right="14"/>
              <w:rPr>
                <w:rFonts w:ascii="Arial MT"/>
                <w:sz w:val="17"/>
              </w:rPr>
            </w:pPr>
            <w:r>
              <w:rPr>
                <w:rFonts w:ascii="Arial MT"/>
                <w:spacing w:val="-5"/>
                <w:w w:val="105"/>
                <w:sz w:val="17"/>
              </w:rPr>
              <w:t>145</w:t>
            </w:r>
          </w:p>
        </w:tc>
      </w:tr>
      <w:tr w:rsidR="00D8181D">
        <w:trPr>
          <w:trHeight w:val="201"/>
        </w:trPr>
        <w:tc>
          <w:tcPr>
            <w:tcW w:w="701" w:type="dxa"/>
            <w:vMerge/>
            <w:tcBorders>
              <w:top w:val="nil"/>
              <w:bottom w:val="single" w:sz="6" w:space="0" w:color="000000"/>
              <w:right w:val="single" w:sz="6" w:space="0" w:color="000000"/>
            </w:tcBorders>
            <w:shd w:val="clear" w:color="auto" w:fill="FFFFFF"/>
          </w:tcPr>
          <w:p w:rsidR="00D8181D" w:rsidRDefault="00D8181D">
            <w:pPr>
              <w:rPr>
                <w:sz w:val="2"/>
                <w:szCs w:val="2"/>
              </w:rPr>
            </w:pPr>
          </w:p>
        </w:tc>
        <w:tc>
          <w:tcPr>
            <w:tcW w:w="701" w:type="dxa"/>
            <w:tcBorders>
              <w:left w:val="single" w:sz="6" w:space="0" w:color="000000"/>
              <w:bottom w:val="single" w:sz="6" w:space="0" w:color="000000"/>
              <w:right w:val="single" w:sz="6" w:space="0" w:color="000000"/>
            </w:tcBorders>
          </w:tcPr>
          <w:p w:rsidR="00D8181D" w:rsidRDefault="00000000">
            <w:pPr>
              <w:pStyle w:val="TableParagraph"/>
              <w:spacing w:before="8" w:line="173" w:lineRule="exact"/>
              <w:ind w:left="23" w:right="9"/>
              <w:rPr>
                <w:b/>
                <w:sz w:val="16"/>
              </w:rPr>
            </w:pPr>
            <w:r>
              <w:rPr>
                <w:b/>
                <w:spacing w:val="-5"/>
                <w:sz w:val="16"/>
              </w:rPr>
              <w:t>S3</w:t>
            </w:r>
          </w:p>
        </w:tc>
        <w:tc>
          <w:tcPr>
            <w:tcW w:w="702" w:type="dxa"/>
            <w:tcBorders>
              <w:left w:val="single" w:sz="6" w:space="0" w:color="000000"/>
              <w:bottom w:val="single" w:sz="6" w:space="0" w:color="000000"/>
            </w:tcBorders>
          </w:tcPr>
          <w:p w:rsidR="00D8181D" w:rsidRDefault="00000000">
            <w:pPr>
              <w:pStyle w:val="TableParagraph"/>
              <w:spacing w:before="6" w:line="175" w:lineRule="exact"/>
              <w:ind w:left="27" w:right="4"/>
              <w:rPr>
                <w:rFonts w:ascii="Arial MT"/>
                <w:sz w:val="17"/>
              </w:rPr>
            </w:pPr>
            <w:r>
              <w:rPr>
                <w:rFonts w:ascii="Arial MT"/>
                <w:spacing w:val="-5"/>
                <w:w w:val="105"/>
                <w:sz w:val="17"/>
              </w:rPr>
              <w:t>1</w:t>
            </w:r>
            <w:r w:rsidR="00DB3342">
              <w:rPr>
                <w:rFonts w:ascii="Arial MT"/>
                <w:spacing w:val="-5"/>
                <w:w w:val="105"/>
                <w:sz w:val="17"/>
              </w:rPr>
              <w:t>25</w:t>
            </w:r>
          </w:p>
        </w:tc>
        <w:tc>
          <w:tcPr>
            <w:tcW w:w="701" w:type="dxa"/>
            <w:tcBorders>
              <w:bottom w:val="single" w:sz="6" w:space="0" w:color="000000"/>
              <w:right w:val="single" w:sz="6" w:space="0" w:color="000000"/>
            </w:tcBorders>
          </w:tcPr>
          <w:p w:rsidR="00D8181D" w:rsidRDefault="00000000">
            <w:pPr>
              <w:pStyle w:val="TableParagraph"/>
              <w:spacing w:before="6" w:line="175" w:lineRule="exact"/>
              <w:ind w:left="23" w:right="6"/>
              <w:rPr>
                <w:rFonts w:ascii="Arial MT"/>
                <w:sz w:val="17"/>
              </w:rPr>
            </w:pPr>
            <w:r>
              <w:rPr>
                <w:rFonts w:ascii="Arial MT"/>
                <w:spacing w:val="-5"/>
                <w:w w:val="105"/>
                <w:sz w:val="17"/>
              </w:rPr>
              <w:t>1</w:t>
            </w:r>
            <w:r w:rsidR="00DB3342">
              <w:rPr>
                <w:rFonts w:ascii="Arial MT"/>
                <w:spacing w:val="-5"/>
                <w:w w:val="105"/>
                <w:sz w:val="17"/>
              </w:rPr>
              <w:t>80</w:t>
            </w:r>
          </w:p>
        </w:tc>
        <w:tc>
          <w:tcPr>
            <w:tcW w:w="702" w:type="dxa"/>
            <w:tcBorders>
              <w:left w:val="single" w:sz="6" w:space="0" w:color="000000"/>
              <w:bottom w:val="single" w:sz="6" w:space="0" w:color="000000"/>
            </w:tcBorders>
          </w:tcPr>
          <w:p w:rsidR="00D8181D" w:rsidRDefault="00DB3342">
            <w:pPr>
              <w:pStyle w:val="TableParagraph"/>
              <w:spacing w:before="6" w:line="175" w:lineRule="exact"/>
              <w:ind w:left="27" w:right="5"/>
              <w:rPr>
                <w:rFonts w:ascii="Arial MT"/>
                <w:sz w:val="17"/>
              </w:rPr>
            </w:pPr>
            <w:r>
              <w:rPr>
                <w:rFonts w:ascii="Arial MT"/>
                <w:spacing w:val="-5"/>
                <w:w w:val="105"/>
                <w:sz w:val="17"/>
              </w:rPr>
              <w:t>195</w:t>
            </w:r>
          </w:p>
        </w:tc>
        <w:tc>
          <w:tcPr>
            <w:tcW w:w="701" w:type="dxa"/>
            <w:tcBorders>
              <w:bottom w:val="single" w:sz="6" w:space="0" w:color="000000"/>
              <w:right w:val="single" w:sz="6" w:space="0" w:color="000000"/>
            </w:tcBorders>
          </w:tcPr>
          <w:p w:rsidR="00D8181D" w:rsidRDefault="00000000">
            <w:pPr>
              <w:pStyle w:val="TableParagraph"/>
              <w:spacing w:before="6" w:line="175" w:lineRule="exact"/>
              <w:ind w:left="23" w:right="4"/>
              <w:rPr>
                <w:rFonts w:ascii="Arial MT"/>
                <w:sz w:val="17"/>
              </w:rPr>
            </w:pPr>
            <w:r>
              <w:rPr>
                <w:rFonts w:ascii="Arial MT"/>
                <w:spacing w:val="-5"/>
                <w:w w:val="105"/>
                <w:sz w:val="17"/>
              </w:rPr>
              <w:t>2</w:t>
            </w:r>
            <w:r w:rsidR="00DB3342">
              <w:rPr>
                <w:rFonts w:ascii="Arial MT"/>
                <w:spacing w:val="-5"/>
                <w:w w:val="105"/>
                <w:sz w:val="17"/>
              </w:rPr>
              <w:t>10</w:t>
            </w:r>
          </w:p>
        </w:tc>
        <w:tc>
          <w:tcPr>
            <w:tcW w:w="701" w:type="dxa"/>
            <w:tcBorders>
              <w:left w:val="single" w:sz="6" w:space="0" w:color="000000"/>
              <w:bottom w:val="single" w:sz="6" w:space="0" w:color="000000"/>
              <w:right w:val="single" w:sz="6" w:space="0" w:color="000000"/>
            </w:tcBorders>
          </w:tcPr>
          <w:p w:rsidR="00D8181D" w:rsidRDefault="00000000">
            <w:pPr>
              <w:pStyle w:val="TableParagraph"/>
              <w:spacing w:before="6" w:line="175" w:lineRule="exact"/>
              <w:ind w:left="23" w:right="3"/>
              <w:rPr>
                <w:rFonts w:ascii="Arial MT"/>
                <w:sz w:val="17"/>
              </w:rPr>
            </w:pPr>
            <w:r>
              <w:rPr>
                <w:rFonts w:ascii="Arial MT"/>
                <w:spacing w:val="-5"/>
                <w:w w:val="105"/>
                <w:sz w:val="17"/>
              </w:rPr>
              <w:t>2</w:t>
            </w:r>
            <w:r w:rsidR="00DB3342">
              <w:rPr>
                <w:rFonts w:ascii="Arial MT"/>
                <w:spacing w:val="-5"/>
                <w:w w:val="105"/>
                <w:sz w:val="17"/>
              </w:rPr>
              <w:t>15</w:t>
            </w:r>
          </w:p>
        </w:tc>
        <w:tc>
          <w:tcPr>
            <w:tcW w:w="702" w:type="dxa"/>
            <w:tcBorders>
              <w:left w:val="single" w:sz="6" w:space="0" w:color="000000"/>
              <w:bottom w:val="single" w:sz="6" w:space="0" w:color="000000"/>
            </w:tcBorders>
          </w:tcPr>
          <w:p w:rsidR="00D8181D" w:rsidRDefault="00000000">
            <w:pPr>
              <w:pStyle w:val="TableParagraph"/>
              <w:spacing w:before="6" w:line="175" w:lineRule="exact"/>
              <w:ind w:left="27" w:right="1"/>
              <w:rPr>
                <w:rFonts w:ascii="Arial MT"/>
                <w:sz w:val="17"/>
              </w:rPr>
            </w:pPr>
            <w:r>
              <w:rPr>
                <w:rFonts w:ascii="Arial MT"/>
                <w:spacing w:val="-5"/>
                <w:w w:val="105"/>
                <w:sz w:val="17"/>
              </w:rPr>
              <w:t>2</w:t>
            </w:r>
            <w:r w:rsidR="00DB3342">
              <w:rPr>
                <w:rFonts w:ascii="Arial MT"/>
                <w:spacing w:val="-5"/>
                <w:w w:val="105"/>
                <w:sz w:val="17"/>
              </w:rPr>
              <w:t>30</w:t>
            </w:r>
          </w:p>
        </w:tc>
        <w:tc>
          <w:tcPr>
            <w:tcW w:w="701" w:type="dxa"/>
            <w:tcBorders>
              <w:bottom w:val="single" w:sz="6" w:space="0" w:color="000000"/>
              <w:right w:val="single" w:sz="6" w:space="0" w:color="000000"/>
            </w:tcBorders>
          </w:tcPr>
          <w:p w:rsidR="00D8181D" w:rsidRDefault="00000000">
            <w:pPr>
              <w:pStyle w:val="TableParagraph"/>
              <w:spacing w:before="6" w:line="175" w:lineRule="exact"/>
              <w:ind w:left="23" w:right="1"/>
              <w:rPr>
                <w:rFonts w:ascii="Arial MT"/>
                <w:sz w:val="17"/>
              </w:rPr>
            </w:pPr>
            <w:r>
              <w:rPr>
                <w:rFonts w:ascii="Arial MT"/>
                <w:spacing w:val="-5"/>
                <w:w w:val="105"/>
                <w:sz w:val="17"/>
              </w:rPr>
              <w:t>2</w:t>
            </w:r>
            <w:r w:rsidR="00DB3342">
              <w:rPr>
                <w:rFonts w:ascii="Arial MT"/>
                <w:spacing w:val="-5"/>
                <w:w w:val="105"/>
                <w:sz w:val="17"/>
              </w:rPr>
              <w:t>30</w:t>
            </w:r>
          </w:p>
        </w:tc>
        <w:tc>
          <w:tcPr>
            <w:tcW w:w="702" w:type="dxa"/>
            <w:tcBorders>
              <w:left w:val="single" w:sz="6" w:space="0" w:color="000000"/>
              <w:bottom w:val="single" w:sz="6" w:space="0" w:color="000000"/>
            </w:tcBorders>
          </w:tcPr>
          <w:p w:rsidR="00D8181D" w:rsidRDefault="00000000">
            <w:pPr>
              <w:pStyle w:val="TableParagraph"/>
              <w:spacing w:before="6" w:line="175" w:lineRule="exact"/>
              <w:ind w:left="27"/>
              <w:rPr>
                <w:rFonts w:ascii="Arial MT"/>
                <w:sz w:val="17"/>
              </w:rPr>
            </w:pPr>
            <w:r>
              <w:rPr>
                <w:rFonts w:ascii="Arial MT"/>
                <w:spacing w:val="-5"/>
                <w:w w:val="105"/>
                <w:sz w:val="17"/>
              </w:rPr>
              <w:t>2</w:t>
            </w:r>
            <w:r w:rsidR="00DB3342">
              <w:rPr>
                <w:rFonts w:ascii="Arial MT"/>
                <w:spacing w:val="-5"/>
                <w:w w:val="105"/>
                <w:sz w:val="17"/>
              </w:rPr>
              <w:t>30</w:t>
            </w:r>
          </w:p>
        </w:tc>
        <w:tc>
          <w:tcPr>
            <w:tcW w:w="701" w:type="dxa"/>
            <w:tcBorders>
              <w:bottom w:val="single" w:sz="6" w:space="0" w:color="000000"/>
              <w:right w:val="single" w:sz="6" w:space="0" w:color="000000"/>
            </w:tcBorders>
          </w:tcPr>
          <w:p w:rsidR="00D8181D" w:rsidRDefault="00000000">
            <w:pPr>
              <w:pStyle w:val="TableParagraph"/>
              <w:spacing w:before="6" w:line="175" w:lineRule="exact"/>
              <w:ind w:left="23"/>
              <w:rPr>
                <w:rFonts w:ascii="Arial MT"/>
                <w:sz w:val="17"/>
              </w:rPr>
            </w:pPr>
            <w:r>
              <w:rPr>
                <w:rFonts w:ascii="Arial MT"/>
                <w:spacing w:val="-5"/>
                <w:w w:val="105"/>
                <w:sz w:val="17"/>
              </w:rPr>
              <w:t>2</w:t>
            </w:r>
            <w:r w:rsidR="00DB3342">
              <w:rPr>
                <w:rFonts w:ascii="Arial MT"/>
                <w:spacing w:val="-5"/>
                <w:w w:val="105"/>
                <w:sz w:val="17"/>
              </w:rPr>
              <w:t>15</w:t>
            </w:r>
          </w:p>
        </w:tc>
        <w:tc>
          <w:tcPr>
            <w:tcW w:w="701" w:type="dxa"/>
            <w:tcBorders>
              <w:left w:val="single" w:sz="6" w:space="0" w:color="000000"/>
              <w:bottom w:val="single" w:sz="6" w:space="0" w:color="000000"/>
              <w:right w:val="single" w:sz="6" w:space="0" w:color="000000"/>
            </w:tcBorders>
          </w:tcPr>
          <w:p w:rsidR="00D8181D" w:rsidRDefault="00000000">
            <w:pPr>
              <w:pStyle w:val="TableParagraph"/>
              <w:spacing w:before="6" w:line="175" w:lineRule="exact"/>
              <w:ind w:left="23"/>
              <w:rPr>
                <w:rFonts w:ascii="Arial MT"/>
                <w:sz w:val="17"/>
              </w:rPr>
            </w:pPr>
            <w:r>
              <w:rPr>
                <w:rFonts w:ascii="Arial MT"/>
                <w:spacing w:val="-5"/>
                <w:w w:val="105"/>
                <w:sz w:val="17"/>
              </w:rPr>
              <w:t>2</w:t>
            </w:r>
            <w:r w:rsidR="00DB3342">
              <w:rPr>
                <w:rFonts w:ascii="Arial MT"/>
                <w:spacing w:val="-5"/>
                <w:w w:val="105"/>
                <w:sz w:val="17"/>
              </w:rPr>
              <w:t>05</w:t>
            </w:r>
          </w:p>
        </w:tc>
        <w:tc>
          <w:tcPr>
            <w:tcW w:w="1151" w:type="dxa"/>
            <w:tcBorders>
              <w:left w:val="single" w:sz="6" w:space="0" w:color="000000"/>
              <w:bottom w:val="single" w:sz="6" w:space="0" w:color="000000"/>
              <w:right w:val="single" w:sz="6" w:space="0" w:color="000000"/>
            </w:tcBorders>
          </w:tcPr>
          <w:p w:rsidR="00D8181D" w:rsidRDefault="00DB3342">
            <w:pPr>
              <w:pStyle w:val="TableParagraph"/>
              <w:spacing w:before="6" w:line="175" w:lineRule="exact"/>
              <w:ind w:left="31" w:right="14"/>
              <w:rPr>
                <w:rFonts w:ascii="Arial MT"/>
                <w:sz w:val="17"/>
              </w:rPr>
            </w:pPr>
            <w:r>
              <w:rPr>
                <w:rFonts w:ascii="Arial MT"/>
                <w:spacing w:val="-5"/>
                <w:w w:val="105"/>
                <w:sz w:val="17"/>
              </w:rPr>
              <w:t>130</w:t>
            </w:r>
          </w:p>
        </w:tc>
      </w:tr>
    </w:tbl>
    <w:p w:rsidR="00D8181D" w:rsidRDefault="00000000">
      <w:pPr>
        <w:spacing w:before="158" w:line="249" w:lineRule="auto"/>
        <w:ind w:left="3398" w:right="2968" w:hanging="94"/>
        <w:rPr>
          <w:rFonts w:ascii="Calibri" w:hAnsi="Calibri"/>
          <w:b/>
        </w:rPr>
      </w:pPr>
      <w:r>
        <w:rPr>
          <w:rFonts w:ascii="Calibri" w:hAnsi="Calibri"/>
          <w:b/>
        </w:rPr>
        <w:t>Paket aranžman (autobus + smeštaj ) Cene u tabeli su u evrima, po osobi</w:t>
      </w:r>
    </w:p>
    <w:p w:rsidR="00D8181D" w:rsidRDefault="00D8181D">
      <w:pPr>
        <w:pStyle w:val="BodyText"/>
        <w:spacing w:before="91"/>
        <w:ind w:left="0"/>
        <w:rPr>
          <w:rFonts w:ascii="Calibri"/>
          <w:b/>
          <w:sz w:val="20"/>
        </w:rPr>
      </w:pPr>
    </w:p>
    <w:tbl>
      <w:tblPr>
        <w:tblW w:w="0" w:type="auto"/>
        <w:tblInd w:w="2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8"/>
        <w:gridCol w:w="638"/>
        <w:gridCol w:w="638"/>
        <w:gridCol w:w="638"/>
        <w:gridCol w:w="638"/>
        <w:gridCol w:w="639"/>
        <w:gridCol w:w="638"/>
        <w:gridCol w:w="638"/>
        <w:gridCol w:w="638"/>
        <w:gridCol w:w="638"/>
        <w:gridCol w:w="638"/>
        <w:gridCol w:w="638"/>
        <w:gridCol w:w="638"/>
        <w:gridCol w:w="638"/>
        <w:gridCol w:w="638"/>
      </w:tblGrid>
      <w:tr w:rsidR="00D8181D">
        <w:trPr>
          <w:trHeight w:val="195"/>
        </w:trPr>
        <w:tc>
          <w:tcPr>
            <w:tcW w:w="1276" w:type="dxa"/>
            <w:gridSpan w:val="2"/>
          </w:tcPr>
          <w:p w:rsidR="00D8181D" w:rsidRDefault="00000000">
            <w:pPr>
              <w:pStyle w:val="TableParagraph"/>
              <w:spacing w:before="7" w:line="168" w:lineRule="exact"/>
              <w:ind w:left="186"/>
              <w:jc w:val="left"/>
              <w:rPr>
                <w:b/>
                <w:sz w:val="16"/>
              </w:rPr>
            </w:pPr>
            <w:r>
              <w:rPr>
                <w:b/>
                <w:spacing w:val="-2"/>
                <w:sz w:val="16"/>
              </w:rPr>
              <w:t>Vila</w:t>
            </w:r>
            <w:r>
              <w:rPr>
                <w:b/>
                <w:spacing w:val="-6"/>
                <w:sz w:val="16"/>
              </w:rPr>
              <w:t xml:space="preserve"> </w:t>
            </w:r>
            <w:r>
              <w:rPr>
                <w:b/>
                <w:spacing w:val="-2"/>
                <w:sz w:val="16"/>
              </w:rPr>
              <w:t>Petridis</w:t>
            </w:r>
          </w:p>
        </w:tc>
        <w:tc>
          <w:tcPr>
            <w:tcW w:w="1276" w:type="dxa"/>
            <w:gridSpan w:val="2"/>
          </w:tcPr>
          <w:p w:rsidR="00D8181D" w:rsidRDefault="00000000">
            <w:pPr>
              <w:pStyle w:val="TableParagraph"/>
              <w:spacing w:before="7" w:line="168" w:lineRule="exact"/>
              <w:ind w:left="20"/>
              <w:rPr>
                <w:b/>
                <w:sz w:val="16"/>
              </w:rPr>
            </w:pPr>
            <w:r>
              <w:rPr>
                <w:b/>
                <w:spacing w:val="-5"/>
                <w:sz w:val="16"/>
              </w:rPr>
              <w:t>MAJ</w:t>
            </w:r>
          </w:p>
        </w:tc>
        <w:tc>
          <w:tcPr>
            <w:tcW w:w="1915" w:type="dxa"/>
            <w:gridSpan w:val="3"/>
          </w:tcPr>
          <w:p w:rsidR="00D8181D" w:rsidRDefault="00000000">
            <w:pPr>
              <w:pStyle w:val="TableParagraph"/>
              <w:spacing w:before="7" w:line="168" w:lineRule="exact"/>
              <w:ind w:left="19"/>
              <w:rPr>
                <w:b/>
                <w:sz w:val="16"/>
              </w:rPr>
            </w:pPr>
            <w:r>
              <w:rPr>
                <w:b/>
                <w:spacing w:val="-5"/>
                <w:sz w:val="16"/>
              </w:rPr>
              <w:t>JUN</w:t>
            </w:r>
          </w:p>
        </w:tc>
        <w:tc>
          <w:tcPr>
            <w:tcW w:w="1914" w:type="dxa"/>
            <w:gridSpan w:val="3"/>
          </w:tcPr>
          <w:p w:rsidR="00D8181D" w:rsidRDefault="00000000">
            <w:pPr>
              <w:pStyle w:val="TableParagraph"/>
              <w:spacing w:before="7" w:line="168" w:lineRule="exact"/>
              <w:ind w:left="21"/>
              <w:rPr>
                <w:b/>
                <w:sz w:val="16"/>
              </w:rPr>
            </w:pPr>
            <w:r>
              <w:rPr>
                <w:b/>
                <w:spacing w:val="-5"/>
                <w:sz w:val="16"/>
              </w:rPr>
              <w:t>JUL</w:t>
            </w:r>
          </w:p>
        </w:tc>
        <w:tc>
          <w:tcPr>
            <w:tcW w:w="1914" w:type="dxa"/>
            <w:gridSpan w:val="3"/>
          </w:tcPr>
          <w:p w:rsidR="00D8181D" w:rsidRDefault="00000000">
            <w:pPr>
              <w:pStyle w:val="TableParagraph"/>
              <w:spacing w:before="7" w:line="168" w:lineRule="exact"/>
              <w:ind w:left="628"/>
              <w:jc w:val="left"/>
              <w:rPr>
                <w:b/>
                <w:sz w:val="16"/>
              </w:rPr>
            </w:pPr>
            <w:r>
              <w:rPr>
                <w:b/>
                <w:spacing w:val="-2"/>
                <w:sz w:val="16"/>
              </w:rPr>
              <w:t>AVGUST</w:t>
            </w:r>
          </w:p>
        </w:tc>
        <w:tc>
          <w:tcPr>
            <w:tcW w:w="1276" w:type="dxa"/>
            <w:gridSpan w:val="2"/>
          </w:tcPr>
          <w:p w:rsidR="00D8181D" w:rsidRDefault="00000000">
            <w:pPr>
              <w:pStyle w:val="TableParagraph"/>
              <w:spacing w:before="7" w:line="168" w:lineRule="exact"/>
              <w:ind w:left="132"/>
              <w:jc w:val="left"/>
              <w:rPr>
                <w:b/>
                <w:sz w:val="16"/>
              </w:rPr>
            </w:pPr>
            <w:r>
              <w:rPr>
                <w:b/>
                <w:spacing w:val="-2"/>
                <w:sz w:val="16"/>
              </w:rPr>
              <w:t>SEPTEMBAR</w:t>
            </w:r>
          </w:p>
        </w:tc>
      </w:tr>
      <w:tr w:rsidR="00D8181D">
        <w:trPr>
          <w:trHeight w:val="194"/>
        </w:trPr>
        <w:tc>
          <w:tcPr>
            <w:tcW w:w="1276" w:type="dxa"/>
            <w:gridSpan w:val="2"/>
          </w:tcPr>
          <w:p w:rsidR="00D8181D" w:rsidRDefault="00000000">
            <w:pPr>
              <w:pStyle w:val="TableParagraph"/>
              <w:spacing w:before="8" w:line="166" w:lineRule="exact"/>
              <w:ind w:left="334"/>
              <w:jc w:val="left"/>
              <w:rPr>
                <w:b/>
                <w:sz w:val="16"/>
              </w:rPr>
            </w:pPr>
            <w:r>
              <w:rPr>
                <w:b/>
                <w:spacing w:val="-2"/>
                <w:sz w:val="16"/>
              </w:rPr>
              <w:t>polazak</w:t>
            </w:r>
          </w:p>
        </w:tc>
        <w:tc>
          <w:tcPr>
            <w:tcW w:w="638" w:type="dxa"/>
          </w:tcPr>
          <w:p w:rsidR="00D8181D" w:rsidRDefault="00000000">
            <w:pPr>
              <w:pStyle w:val="TableParagraph"/>
              <w:spacing w:before="8" w:line="166" w:lineRule="exact"/>
              <w:ind w:right="16"/>
              <w:rPr>
                <w:b/>
                <w:sz w:val="16"/>
              </w:rPr>
            </w:pPr>
            <w:r>
              <w:rPr>
                <w:b/>
                <w:spacing w:val="-2"/>
                <w:sz w:val="16"/>
              </w:rPr>
              <w:t>19.05.</w:t>
            </w:r>
          </w:p>
        </w:tc>
        <w:tc>
          <w:tcPr>
            <w:tcW w:w="638" w:type="dxa"/>
          </w:tcPr>
          <w:p w:rsidR="00D8181D" w:rsidRDefault="00000000">
            <w:pPr>
              <w:pStyle w:val="TableParagraph"/>
              <w:spacing w:before="8" w:line="166" w:lineRule="exact"/>
              <w:ind w:right="16"/>
              <w:rPr>
                <w:b/>
                <w:sz w:val="16"/>
              </w:rPr>
            </w:pPr>
            <w:r>
              <w:rPr>
                <w:b/>
                <w:spacing w:val="-2"/>
                <w:sz w:val="16"/>
              </w:rPr>
              <w:t>29.05.</w:t>
            </w:r>
          </w:p>
        </w:tc>
        <w:tc>
          <w:tcPr>
            <w:tcW w:w="638" w:type="dxa"/>
          </w:tcPr>
          <w:p w:rsidR="00D8181D" w:rsidRDefault="00000000">
            <w:pPr>
              <w:pStyle w:val="TableParagraph"/>
              <w:spacing w:before="8" w:line="166" w:lineRule="exact"/>
              <w:ind w:right="15"/>
              <w:rPr>
                <w:b/>
                <w:sz w:val="16"/>
              </w:rPr>
            </w:pPr>
            <w:r>
              <w:rPr>
                <w:b/>
                <w:spacing w:val="-2"/>
                <w:sz w:val="16"/>
              </w:rPr>
              <w:t>08.06.</w:t>
            </w:r>
          </w:p>
        </w:tc>
        <w:tc>
          <w:tcPr>
            <w:tcW w:w="639" w:type="dxa"/>
          </w:tcPr>
          <w:p w:rsidR="00D8181D" w:rsidRDefault="00000000">
            <w:pPr>
              <w:pStyle w:val="TableParagraph"/>
              <w:spacing w:before="8" w:line="166" w:lineRule="exact"/>
              <w:ind w:left="21" w:right="4"/>
              <w:rPr>
                <w:b/>
                <w:sz w:val="16"/>
              </w:rPr>
            </w:pPr>
            <w:r>
              <w:rPr>
                <w:b/>
                <w:spacing w:val="-2"/>
                <w:sz w:val="16"/>
              </w:rPr>
              <w:t>18.06.</w:t>
            </w:r>
          </w:p>
        </w:tc>
        <w:tc>
          <w:tcPr>
            <w:tcW w:w="638" w:type="dxa"/>
          </w:tcPr>
          <w:p w:rsidR="00D8181D" w:rsidRDefault="00000000">
            <w:pPr>
              <w:pStyle w:val="TableParagraph"/>
              <w:spacing w:before="8" w:line="166" w:lineRule="exact"/>
              <w:ind w:right="15"/>
              <w:rPr>
                <w:b/>
                <w:sz w:val="16"/>
              </w:rPr>
            </w:pPr>
            <w:r>
              <w:rPr>
                <w:b/>
                <w:spacing w:val="-2"/>
                <w:sz w:val="16"/>
              </w:rPr>
              <w:t>28.06.</w:t>
            </w:r>
          </w:p>
        </w:tc>
        <w:tc>
          <w:tcPr>
            <w:tcW w:w="638" w:type="dxa"/>
          </w:tcPr>
          <w:p w:rsidR="00D8181D" w:rsidRDefault="00000000">
            <w:pPr>
              <w:pStyle w:val="TableParagraph"/>
              <w:spacing w:before="8" w:line="166" w:lineRule="exact"/>
              <w:ind w:right="14"/>
              <w:rPr>
                <w:b/>
                <w:sz w:val="16"/>
              </w:rPr>
            </w:pPr>
            <w:r>
              <w:rPr>
                <w:b/>
                <w:spacing w:val="-2"/>
                <w:sz w:val="16"/>
              </w:rPr>
              <w:t>08.07.</w:t>
            </w:r>
          </w:p>
        </w:tc>
        <w:tc>
          <w:tcPr>
            <w:tcW w:w="638" w:type="dxa"/>
          </w:tcPr>
          <w:p w:rsidR="00D8181D" w:rsidRDefault="00000000">
            <w:pPr>
              <w:pStyle w:val="TableParagraph"/>
              <w:spacing w:before="8" w:line="166" w:lineRule="exact"/>
              <w:ind w:right="13"/>
              <w:rPr>
                <w:b/>
                <w:sz w:val="16"/>
              </w:rPr>
            </w:pPr>
            <w:r>
              <w:rPr>
                <w:b/>
                <w:spacing w:val="-2"/>
                <w:sz w:val="16"/>
              </w:rPr>
              <w:t>18.07.</w:t>
            </w:r>
          </w:p>
        </w:tc>
        <w:tc>
          <w:tcPr>
            <w:tcW w:w="638" w:type="dxa"/>
          </w:tcPr>
          <w:p w:rsidR="00D8181D" w:rsidRDefault="00000000">
            <w:pPr>
              <w:pStyle w:val="TableParagraph"/>
              <w:spacing w:before="8" w:line="166" w:lineRule="exact"/>
              <w:ind w:right="14"/>
              <w:rPr>
                <w:b/>
                <w:sz w:val="16"/>
              </w:rPr>
            </w:pPr>
            <w:r>
              <w:rPr>
                <w:b/>
                <w:spacing w:val="-2"/>
                <w:sz w:val="16"/>
              </w:rPr>
              <w:t>28.07.</w:t>
            </w:r>
          </w:p>
        </w:tc>
        <w:tc>
          <w:tcPr>
            <w:tcW w:w="638" w:type="dxa"/>
          </w:tcPr>
          <w:p w:rsidR="00D8181D" w:rsidRDefault="00000000">
            <w:pPr>
              <w:pStyle w:val="TableParagraph"/>
              <w:spacing w:before="8" w:line="166" w:lineRule="exact"/>
              <w:ind w:right="13"/>
              <w:rPr>
                <w:b/>
                <w:sz w:val="16"/>
              </w:rPr>
            </w:pPr>
            <w:r>
              <w:rPr>
                <w:b/>
                <w:spacing w:val="-2"/>
                <w:sz w:val="16"/>
              </w:rPr>
              <w:t>07.08.</w:t>
            </w:r>
          </w:p>
        </w:tc>
        <w:tc>
          <w:tcPr>
            <w:tcW w:w="638" w:type="dxa"/>
          </w:tcPr>
          <w:p w:rsidR="00D8181D" w:rsidRDefault="00000000">
            <w:pPr>
              <w:pStyle w:val="TableParagraph"/>
              <w:spacing w:before="8" w:line="166" w:lineRule="exact"/>
              <w:ind w:right="10"/>
              <w:rPr>
                <w:b/>
                <w:sz w:val="16"/>
              </w:rPr>
            </w:pPr>
            <w:r>
              <w:rPr>
                <w:b/>
                <w:spacing w:val="-2"/>
                <w:sz w:val="16"/>
              </w:rPr>
              <w:t>17.08.</w:t>
            </w:r>
          </w:p>
        </w:tc>
        <w:tc>
          <w:tcPr>
            <w:tcW w:w="638" w:type="dxa"/>
          </w:tcPr>
          <w:p w:rsidR="00D8181D" w:rsidRDefault="00000000">
            <w:pPr>
              <w:pStyle w:val="TableParagraph"/>
              <w:spacing w:before="8" w:line="166" w:lineRule="exact"/>
              <w:ind w:right="9"/>
              <w:rPr>
                <w:b/>
                <w:sz w:val="16"/>
              </w:rPr>
            </w:pPr>
            <w:r>
              <w:rPr>
                <w:b/>
                <w:spacing w:val="-2"/>
                <w:sz w:val="16"/>
              </w:rPr>
              <w:t>27.08.</w:t>
            </w:r>
          </w:p>
        </w:tc>
        <w:tc>
          <w:tcPr>
            <w:tcW w:w="638" w:type="dxa"/>
          </w:tcPr>
          <w:p w:rsidR="00D8181D" w:rsidRDefault="00000000">
            <w:pPr>
              <w:pStyle w:val="TableParagraph"/>
              <w:spacing w:before="8" w:line="166" w:lineRule="exact"/>
              <w:ind w:right="8"/>
              <w:rPr>
                <w:b/>
                <w:sz w:val="16"/>
              </w:rPr>
            </w:pPr>
            <w:r>
              <w:rPr>
                <w:b/>
                <w:spacing w:val="-2"/>
                <w:sz w:val="16"/>
              </w:rPr>
              <w:t>06.09.</w:t>
            </w:r>
          </w:p>
        </w:tc>
        <w:tc>
          <w:tcPr>
            <w:tcW w:w="638" w:type="dxa"/>
          </w:tcPr>
          <w:p w:rsidR="00D8181D" w:rsidRDefault="00000000">
            <w:pPr>
              <w:pStyle w:val="TableParagraph"/>
              <w:spacing w:before="8" w:line="166" w:lineRule="exact"/>
              <w:ind w:right="10"/>
              <w:rPr>
                <w:b/>
                <w:sz w:val="16"/>
              </w:rPr>
            </w:pPr>
            <w:r>
              <w:rPr>
                <w:b/>
                <w:spacing w:val="-2"/>
                <w:sz w:val="16"/>
              </w:rPr>
              <w:t>16.09</w:t>
            </w:r>
          </w:p>
        </w:tc>
      </w:tr>
      <w:tr w:rsidR="00D8181D">
        <w:trPr>
          <w:trHeight w:val="194"/>
        </w:trPr>
        <w:tc>
          <w:tcPr>
            <w:tcW w:w="1276" w:type="dxa"/>
            <w:gridSpan w:val="2"/>
            <w:vMerge w:val="restart"/>
          </w:tcPr>
          <w:p w:rsidR="00D8181D" w:rsidRDefault="00000000">
            <w:pPr>
              <w:pStyle w:val="TableParagraph"/>
              <w:spacing w:before="108" w:line="240" w:lineRule="auto"/>
              <w:ind w:left="325"/>
              <w:jc w:val="left"/>
              <w:rPr>
                <w:b/>
                <w:sz w:val="16"/>
              </w:rPr>
            </w:pPr>
            <w:r>
              <w:rPr>
                <w:b/>
                <w:spacing w:val="-2"/>
                <w:sz w:val="16"/>
              </w:rPr>
              <w:t>boravak</w:t>
            </w:r>
          </w:p>
        </w:tc>
        <w:tc>
          <w:tcPr>
            <w:tcW w:w="638" w:type="dxa"/>
          </w:tcPr>
          <w:p w:rsidR="00D8181D" w:rsidRDefault="00000000">
            <w:pPr>
              <w:pStyle w:val="TableParagraph"/>
              <w:spacing w:before="8" w:line="166" w:lineRule="exact"/>
              <w:ind w:right="16"/>
              <w:rPr>
                <w:b/>
                <w:sz w:val="16"/>
              </w:rPr>
            </w:pPr>
            <w:r>
              <w:rPr>
                <w:b/>
                <w:spacing w:val="-2"/>
                <w:sz w:val="16"/>
              </w:rPr>
              <w:t>20.05.</w:t>
            </w:r>
          </w:p>
        </w:tc>
        <w:tc>
          <w:tcPr>
            <w:tcW w:w="638" w:type="dxa"/>
          </w:tcPr>
          <w:p w:rsidR="00D8181D" w:rsidRDefault="00000000">
            <w:pPr>
              <w:pStyle w:val="TableParagraph"/>
              <w:spacing w:before="8" w:line="166" w:lineRule="exact"/>
              <w:ind w:right="16"/>
              <w:rPr>
                <w:b/>
                <w:sz w:val="16"/>
              </w:rPr>
            </w:pPr>
            <w:r>
              <w:rPr>
                <w:b/>
                <w:spacing w:val="-2"/>
                <w:sz w:val="16"/>
              </w:rPr>
              <w:t>30.05.</w:t>
            </w:r>
          </w:p>
        </w:tc>
        <w:tc>
          <w:tcPr>
            <w:tcW w:w="638" w:type="dxa"/>
          </w:tcPr>
          <w:p w:rsidR="00D8181D" w:rsidRDefault="00000000">
            <w:pPr>
              <w:pStyle w:val="TableParagraph"/>
              <w:spacing w:before="8" w:line="166" w:lineRule="exact"/>
              <w:ind w:right="15"/>
              <w:rPr>
                <w:b/>
                <w:sz w:val="16"/>
              </w:rPr>
            </w:pPr>
            <w:r>
              <w:rPr>
                <w:b/>
                <w:spacing w:val="-2"/>
                <w:sz w:val="16"/>
              </w:rPr>
              <w:t>09.06.</w:t>
            </w:r>
          </w:p>
        </w:tc>
        <w:tc>
          <w:tcPr>
            <w:tcW w:w="639" w:type="dxa"/>
          </w:tcPr>
          <w:p w:rsidR="00D8181D" w:rsidRDefault="00000000">
            <w:pPr>
              <w:pStyle w:val="TableParagraph"/>
              <w:spacing w:before="8" w:line="166" w:lineRule="exact"/>
              <w:ind w:left="21" w:right="4"/>
              <w:rPr>
                <w:b/>
                <w:sz w:val="16"/>
              </w:rPr>
            </w:pPr>
            <w:r>
              <w:rPr>
                <w:b/>
                <w:spacing w:val="-2"/>
                <w:sz w:val="16"/>
              </w:rPr>
              <w:t>19.06.</w:t>
            </w:r>
          </w:p>
        </w:tc>
        <w:tc>
          <w:tcPr>
            <w:tcW w:w="638" w:type="dxa"/>
          </w:tcPr>
          <w:p w:rsidR="00D8181D" w:rsidRDefault="00000000">
            <w:pPr>
              <w:pStyle w:val="TableParagraph"/>
              <w:spacing w:before="8" w:line="166" w:lineRule="exact"/>
              <w:ind w:right="15"/>
              <w:rPr>
                <w:b/>
                <w:sz w:val="16"/>
              </w:rPr>
            </w:pPr>
            <w:r>
              <w:rPr>
                <w:b/>
                <w:spacing w:val="-2"/>
                <w:sz w:val="16"/>
              </w:rPr>
              <w:t>29.06.</w:t>
            </w:r>
          </w:p>
        </w:tc>
        <w:tc>
          <w:tcPr>
            <w:tcW w:w="638" w:type="dxa"/>
          </w:tcPr>
          <w:p w:rsidR="00D8181D" w:rsidRDefault="00000000">
            <w:pPr>
              <w:pStyle w:val="TableParagraph"/>
              <w:spacing w:before="8" w:line="166" w:lineRule="exact"/>
              <w:ind w:right="14"/>
              <w:rPr>
                <w:b/>
                <w:sz w:val="16"/>
              </w:rPr>
            </w:pPr>
            <w:r>
              <w:rPr>
                <w:b/>
                <w:spacing w:val="-2"/>
                <w:sz w:val="16"/>
              </w:rPr>
              <w:t>09.07.</w:t>
            </w:r>
          </w:p>
        </w:tc>
        <w:tc>
          <w:tcPr>
            <w:tcW w:w="638" w:type="dxa"/>
          </w:tcPr>
          <w:p w:rsidR="00D8181D" w:rsidRDefault="00000000">
            <w:pPr>
              <w:pStyle w:val="TableParagraph"/>
              <w:spacing w:before="8" w:line="166" w:lineRule="exact"/>
              <w:ind w:right="13"/>
              <w:rPr>
                <w:b/>
                <w:sz w:val="16"/>
              </w:rPr>
            </w:pPr>
            <w:r>
              <w:rPr>
                <w:b/>
                <w:spacing w:val="-2"/>
                <w:sz w:val="16"/>
              </w:rPr>
              <w:t>19.07.</w:t>
            </w:r>
          </w:p>
        </w:tc>
        <w:tc>
          <w:tcPr>
            <w:tcW w:w="638" w:type="dxa"/>
          </w:tcPr>
          <w:p w:rsidR="00D8181D" w:rsidRDefault="00000000">
            <w:pPr>
              <w:pStyle w:val="TableParagraph"/>
              <w:spacing w:before="8" w:line="166" w:lineRule="exact"/>
              <w:ind w:right="14"/>
              <w:rPr>
                <w:b/>
                <w:sz w:val="16"/>
              </w:rPr>
            </w:pPr>
            <w:r>
              <w:rPr>
                <w:b/>
                <w:spacing w:val="-2"/>
                <w:sz w:val="16"/>
              </w:rPr>
              <w:t>29.07.</w:t>
            </w:r>
          </w:p>
        </w:tc>
        <w:tc>
          <w:tcPr>
            <w:tcW w:w="638" w:type="dxa"/>
          </w:tcPr>
          <w:p w:rsidR="00D8181D" w:rsidRDefault="00000000">
            <w:pPr>
              <w:pStyle w:val="TableParagraph"/>
              <w:spacing w:before="8" w:line="166" w:lineRule="exact"/>
              <w:ind w:right="13"/>
              <w:rPr>
                <w:b/>
                <w:sz w:val="16"/>
              </w:rPr>
            </w:pPr>
            <w:r>
              <w:rPr>
                <w:b/>
                <w:spacing w:val="-2"/>
                <w:sz w:val="16"/>
              </w:rPr>
              <w:t>08.08.</w:t>
            </w:r>
          </w:p>
        </w:tc>
        <w:tc>
          <w:tcPr>
            <w:tcW w:w="638" w:type="dxa"/>
          </w:tcPr>
          <w:p w:rsidR="00D8181D" w:rsidRDefault="00000000">
            <w:pPr>
              <w:pStyle w:val="TableParagraph"/>
              <w:spacing w:before="8" w:line="166" w:lineRule="exact"/>
              <w:ind w:right="10"/>
              <w:rPr>
                <w:b/>
                <w:sz w:val="16"/>
              </w:rPr>
            </w:pPr>
            <w:r>
              <w:rPr>
                <w:b/>
                <w:spacing w:val="-2"/>
                <w:sz w:val="16"/>
              </w:rPr>
              <w:t>18.08.</w:t>
            </w:r>
          </w:p>
        </w:tc>
        <w:tc>
          <w:tcPr>
            <w:tcW w:w="638" w:type="dxa"/>
          </w:tcPr>
          <w:p w:rsidR="00D8181D" w:rsidRDefault="00000000">
            <w:pPr>
              <w:pStyle w:val="TableParagraph"/>
              <w:spacing w:before="8" w:line="166" w:lineRule="exact"/>
              <w:ind w:right="9"/>
              <w:rPr>
                <w:b/>
                <w:sz w:val="16"/>
              </w:rPr>
            </w:pPr>
            <w:r>
              <w:rPr>
                <w:b/>
                <w:spacing w:val="-2"/>
                <w:sz w:val="16"/>
              </w:rPr>
              <w:t>28.08.</w:t>
            </w:r>
          </w:p>
        </w:tc>
        <w:tc>
          <w:tcPr>
            <w:tcW w:w="638" w:type="dxa"/>
          </w:tcPr>
          <w:p w:rsidR="00D8181D" w:rsidRDefault="00000000">
            <w:pPr>
              <w:pStyle w:val="TableParagraph"/>
              <w:spacing w:before="8" w:line="166" w:lineRule="exact"/>
              <w:ind w:right="8"/>
              <w:rPr>
                <w:b/>
                <w:sz w:val="16"/>
              </w:rPr>
            </w:pPr>
            <w:r>
              <w:rPr>
                <w:b/>
                <w:spacing w:val="-2"/>
                <w:sz w:val="16"/>
              </w:rPr>
              <w:t>07.09.</w:t>
            </w:r>
          </w:p>
        </w:tc>
        <w:tc>
          <w:tcPr>
            <w:tcW w:w="638" w:type="dxa"/>
          </w:tcPr>
          <w:p w:rsidR="00D8181D" w:rsidRDefault="00000000">
            <w:pPr>
              <w:pStyle w:val="TableParagraph"/>
              <w:spacing w:before="8" w:line="166" w:lineRule="exact"/>
              <w:ind w:right="7"/>
              <w:rPr>
                <w:b/>
                <w:sz w:val="16"/>
              </w:rPr>
            </w:pPr>
            <w:r>
              <w:rPr>
                <w:b/>
                <w:spacing w:val="-2"/>
                <w:sz w:val="16"/>
              </w:rPr>
              <w:t>17.09.</w:t>
            </w:r>
          </w:p>
        </w:tc>
      </w:tr>
      <w:tr w:rsidR="00D8181D">
        <w:trPr>
          <w:trHeight w:val="195"/>
        </w:trPr>
        <w:tc>
          <w:tcPr>
            <w:tcW w:w="1276" w:type="dxa"/>
            <w:gridSpan w:val="2"/>
            <w:vMerge/>
            <w:tcBorders>
              <w:top w:val="nil"/>
            </w:tcBorders>
          </w:tcPr>
          <w:p w:rsidR="00D8181D" w:rsidRDefault="00D8181D">
            <w:pPr>
              <w:rPr>
                <w:sz w:val="2"/>
                <w:szCs w:val="2"/>
              </w:rPr>
            </w:pPr>
          </w:p>
        </w:tc>
        <w:tc>
          <w:tcPr>
            <w:tcW w:w="638" w:type="dxa"/>
          </w:tcPr>
          <w:p w:rsidR="00D8181D" w:rsidRDefault="00000000">
            <w:pPr>
              <w:pStyle w:val="TableParagraph"/>
              <w:spacing w:before="7" w:line="168" w:lineRule="exact"/>
              <w:ind w:right="16"/>
              <w:rPr>
                <w:b/>
                <w:sz w:val="16"/>
              </w:rPr>
            </w:pPr>
            <w:r>
              <w:rPr>
                <w:b/>
                <w:spacing w:val="-2"/>
                <w:sz w:val="16"/>
              </w:rPr>
              <w:t>30.05.</w:t>
            </w:r>
          </w:p>
        </w:tc>
        <w:tc>
          <w:tcPr>
            <w:tcW w:w="638" w:type="dxa"/>
          </w:tcPr>
          <w:p w:rsidR="00D8181D" w:rsidRDefault="00000000">
            <w:pPr>
              <w:pStyle w:val="TableParagraph"/>
              <w:spacing w:before="7" w:line="168" w:lineRule="exact"/>
              <w:ind w:right="16"/>
              <w:rPr>
                <w:b/>
                <w:sz w:val="16"/>
              </w:rPr>
            </w:pPr>
            <w:r>
              <w:rPr>
                <w:b/>
                <w:spacing w:val="-2"/>
                <w:sz w:val="16"/>
              </w:rPr>
              <w:t>09.06.</w:t>
            </w:r>
          </w:p>
        </w:tc>
        <w:tc>
          <w:tcPr>
            <w:tcW w:w="638" w:type="dxa"/>
          </w:tcPr>
          <w:p w:rsidR="00D8181D" w:rsidRDefault="00000000">
            <w:pPr>
              <w:pStyle w:val="TableParagraph"/>
              <w:spacing w:before="7" w:line="168" w:lineRule="exact"/>
              <w:ind w:right="15"/>
              <w:rPr>
                <w:b/>
                <w:sz w:val="16"/>
              </w:rPr>
            </w:pPr>
            <w:r>
              <w:rPr>
                <w:b/>
                <w:spacing w:val="-2"/>
                <w:sz w:val="16"/>
              </w:rPr>
              <w:t>19.06.</w:t>
            </w:r>
          </w:p>
        </w:tc>
        <w:tc>
          <w:tcPr>
            <w:tcW w:w="639" w:type="dxa"/>
          </w:tcPr>
          <w:p w:rsidR="00D8181D" w:rsidRDefault="00000000">
            <w:pPr>
              <w:pStyle w:val="TableParagraph"/>
              <w:spacing w:before="7" w:line="168" w:lineRule="exact"/>
              <w:ind w:left="21" w:right="4"/>
              <w:rPr>
                <w:b/>
                <w:sz w:val="16"/>
              </w:rPr>
            </w:pPr>
            <w:r>
              <w:rPr>
                <w:b/>
                <w:spacing w:val="-2"/>
                <w:sz w:val="16"/>
              </w:rPr>
              <w:t>29.06.</w:t>
            </w:r>
          </w:p>
        </w:tc>
        <w:tc>
          <w:tcPr>
            <w:tcW w:w="638" w:type="dxa"/>
          </w:tcPr>
          <w:p w:rsidR="00D8181D" w:rsidRDefault="00000000">
            <w:pPr>
              <w:pStyle w:val="TableParagraph"/>
              <w:spacing w:before="7" w:line="168" w:lineRule="exact"/>
              <w:ind w:right="15"/>
              <w:rPr>
                <w:b/>
                <w:sz w:val="16"/>
              </w:rPr>
            </w:pPr>
            <w:r>
              <w:rPr>
                <w:b/>
                <w:spacing w:val="-2"/>
                <w:sz w:val="16"/>
              </w:rPr>
              <w:t>09.07.</w:t>
            </w:r>
          </w:p>
        </w:tc>
        <w:tc>
          <w:tcPr>
            <w:tcW w:w="638" w:type="dxa"/>
          </w:tcPr>
          <w:p w:rsidR="00D8181D" w:rsidRDefault="00000000">
            <w:pPr>
              <w:pStyle w:val="TableParagraph"/>
              <w:spacing w:before="7" w:line="168" w:lineRule="exact"/>
              <w:ind w:right="14"/>
              <w:rPr>
                <w:b/>
                <w:sz w:val="16"/>
              </w:rPr>
            </w:pPr>
            <w:r>
              <w:rPr>
                <w:b/>
                <w:spacing w:val="-2"/>
                <w:sz w:val="16"/>
              </w:rPr>
              <w:t>19.07.</w:t>
            </w:r>
          </w:p>
        </w:tc>
        <w:tc>
          <w:tcPr>
            <w:tcW w:w="638" w:type="dxa"/>
          </w:tcPr>
          <w:p w:rsidR="00D8181D" w:rsidRDefault="00000000">
            <w:pPr>
              <w:pStyle w:val="TableParagraph"/>
              <w:spacing w:before="7" w:line="168" w:lineRule="exact"/>
              <w:ind w:right="13"/>
              <w:rPr>
                <w:b/>
                <w:sz w:val="16"/>
              </w:rPr>
            </w:pPr>
            <w:r>
              <w:rPr>
                <w:b/>
                <w:spacing w:val="-2"/>
                <w:sz w:val="16"/>
              </w:rPr>
              <w:t>29.07.</w:t>
            </w:r>
          </w:p>
        </w:tc>
        <w:tc>
          <w:tcPr>
            <w:tcW w:w="638" w:type="dxa"/>
          </w:tcPr>
          <w:p w:rsidR="00D8181D" w:rsidRDefault="00000000">
            <w:pPr>
              <w:pStyle w:val="TableParagraph"/>
              <w:spacing w:before="7" w:line="168" w:lineRule="exact"/>
              <w:ind w:right="14"/>
              <w:rPr>
                <w:b/>
                <w:sz w:val="16"/>
              </w:rPr>
            </w:pPr>
            <w:r>
              <w:rPr>
                <w:b/>
                <w:spacing w:val="-2"/>
                <w:sz w:val="16"/>
              </w:rPr>
              <w:t>08.08.</w:t>
            </w:r>
          </w:p>
        </w:tc>
        <w:tc>
          <w:tcPr>
            <w:tcW w:w="638" w:type="dxa"/>
          </w:tcPr>
          <w:p w:rsidR="00D8181D" w:rsidRDefault="00000000">
            <w:pPr>
              <w:pStyle w:val="TableParagraph"/>
              <w:spacing w:before="7" w:line="168" w:lineRule="exact"/>
              <w:ind w:right="13"/>
              <w:rPr>
                <w:b/>
                <w:sz w:val="16"/>
              </w:rPr>
            </w:pPr>
            <w:r>
              <w:rPr>
                <w:b/>
                <w:spacing w:val="-2"/>
                <w:sz w:val="16"/>
              </w:rPr>
              <w:t>18.08.</w:t>
            </w:r>
          </w:p>
        </w:tc>
        <w:tc>
          <w:tcPr>
            <w:tcW w:w="638" w:type="dxa"/>
          </w:tcPr>
          <w:p w:rsidR="00D8181D" w:rsidRDefault="00000000">
            <w:pPr>
              <w:pStyle w:val="TableParagraph"/>
              <w:spacing w:before="7" w:line="168" w:lineRule="exact"/>
              <w:ind w:right="10"/>
              <w:rPr>
                <w:b/>
                <w:sz w:val="16"/>
              </w:rPr>
            </w:pPr>
            <w:r>
              <w:rPr>
                <w:b/>
                <w:spacing w:val="-2"/>
                <w:sz w:val="16"/>
              </w:rPr>
              <w:t>28.08.</w:t>
            </w:r>
          </w:p>
        </w:tc>
        <w:tc>
          <w:tcPr>
            <w:tcW w:w="638" w:type="dxa"/>
          </w:tcPr>
          <w:p w:rsidR="00D8181D" w:rsidRDefault="00000000">
            <w:pPr>
              <w:pStyle w:val="TableParagraph"/>
              <w:spacing w:before="7" w:line="168" w:lineRule="exact"/>
              <w:ind w:right="9"/>
              <w:rPr>
                <w:b/>
                <w:sz w:val="16"/>
              </w:rPr>
            </w:pPr>
            <w:r>
              <w:rPr>
                <w:b/>
                <w:spacing w:val="-2"/>
                <w:sz w:val="16"/>
              </w:rPr>
              <w:t>07.09.</w:t>
            </w:r>
          </w:p>
        </w:tc>
        <w:tc>
          <w:tcPr>
            <w:tcW w:w="638" w:type="dxa"/>
          </w:tcPr>
          <w:p w:rsidR="00D8181D" w:rsidRDefault="00000000">
            <w:pPr>
              <w:pStyle w:val="TableParagraph"/>
              <w:spacing w:before="7" w:line="168" w:lineRule="exact"/>
              <w:ind w:right="8"/>
              <w:rPr>
                <w:b/>
                <w:sz w:val="16"/>
              </w:rPr>
            </w:pPr>
            <w:r>
              <w:rPr>
                <w:b/>
                <w:spacing w:val="-2"/>
                <w:sz w:val="16"/>
              </w:rPr>
              <w:t>17.09.</w:t>
            </w:r>
          </w:p>
        </w:tc>
        <w:tc>
          <w:tcPr>
            <w:tcW w:w="638" w:type="dxa"/>
          </w:tcPr>
          <w:p w:rsidR="00D8181D" w:rsidRDefault="00000000">
            <w:pPr>
              <w:pStyle w:val="TableParagraph"/>
              <w:spacing w:before="7" w:line="168" w:lineRule="exact"/>
              <w:ind w:right="7"/>
              <w:rPr>
                <w:b/>
                <w:sz w:val="16"/>
              </w:rPr>
            </w:pPr>
            <w:r>
              <w:rPr>
                <w:b/>
                <w:spacing w:val="-2"/>
                <w:sz w:val="16"/>
              </w:rPr>
              <w:t>27.09.</w:t>
            </w:r>
          </w:p>
        </w:tc>
      </w:tr>
      <w:tr w:rsidR="00D8181D">
        <w:trPr>
          <w:trHeight w:val="184"/>
        </w:trPr>
        <w:tc>
          <w:tcPr>
            <w:tcW w:w="638" w:type="dxa"/>
            <w:vMerge w:val="restart"/>
            <w:shd w:val="clear" w:color="auto" w:fill="FFFFFF"/>
          </w:tcPr>
          <w:p w:rsidR="00D8181D" w:rsidRDefault="00000000">
            <w:pPr>
              <w:pStyle w:val="TableParagraph"/>
              <w:spacing w:before="97" w:line="240" w:lineRule="auto"/>
              <w:ind w:left="75"/>
              <w:jc w:val="left"/>
              <w:rPr>
                <w:b/>
                <w:sz w:val="16"/>
              </w:rPr>
            </w:pPr>
            <w:r>
              <w:rPr>
                <w:b/>
                <w:spacing w:val="-2"/>
                <w:sz w:val="16"/>
              </w:rPr>
              <w:t>studio</w:t>
            </w:r>
          </w:p>
        </w:tc>
        <w:tc>
          <w:tcPr>
            <w:tcW w:w="638" w:type="dxa"/>
            <w:shd w:val="clear" w:color="auto" w:fill="FFFFFF"/>
          </w:tcPr>
          <w:p w:rsidR="00D8181D" w:rsidRDefault="00000000">
            <w:pPr>
              <w:pStyle w:val="TableParagraph"/>
              <w:spacing w:before="5" w:line="159" w:lineRule="exact"/>
              <w:ind w:right="19"/>
              <w:rPr>
                <w:b/>
                <w:sz w:val="15"/>
              </w:rPr>
            </w:pPr>
            <w:r>
              <w:rPr>
                <w:b/>
                <w:spacing w:val="-5"/>
                <w:sz w:val="15"/>
              </w:rPr>
              <w:t>S2</w:t>
            </w:r>
          </w:p>
        </w:tc>
        <w:tc>
          <w:tcPr>
            <w:tcW w:w="638" w:type="dxa"/>
            <w:shd w:val="clear" w:color="auto" w:fill="FFFFFF"/>
          </w:tcPr>
          <w:p w:rsidR="00D8181D" w:rsidRDefault="00000000">
            <w:pPr>
              <w:pStyle w:val="TableParagraph"/>
              <w:ind w:right="13"/>
              <w:rPr>
                <w:rFonts w:ascii="Arial MT"/>
                <w:sz w:val="16"/>
              </w:rPr>
            </w:pPr>
            <w:r>
              <w:rPr>
                <w:rFonts w:ascii="Arial MT"/>
                <w:spacing w:val="-5"/>
                <w:sz w:val="16"/>
              </w:rPr>
              <w:t>160</w:t>
            </w:r>
          </w:p>
        </w:tc>
        <w:tc>
          <w:tcPr>
            <w:tcW w:w="638" w:type="dxa"/>
            <w:shd w:val="clear" w:color="auto" w:fill="FFFFFF"/>
          </w:tcPr>
          <w:p w:rsidR="00D8181D" w:rsidRDefault="00000000">
            <w:pPr>
              <w:pStyle w:val="TableParagraph"/>
              <w:ind w:right="12"/>
              <w:rPr>
                <w:rFonts w:ascii="Arial MT"/>
                <w:sz w:val="16"/>
              </w:rPr>
            </w:pPr>
            <w:r>
              <w:rPr>
                <w:rFonts w:ascii="Arial MT"/>
                <w:spacing w:val="-5"/>
                <w:sz w:val="16"/>
              </w:rPr>
              <w:t>180</w:t>
            </w:r>
          </w:p>
        </w:tc>
        <w:tc>
          <w:tcPr>
            <w:tcW w:w="638" w:type="dxa"/>
            <w:shd w:val="clear" w:color="auto" w:fill="FFFFFF"/>
          </w:tcPr>
          <w:p w:rsidR="00D8181D" w:rsidRDefault="00000000">
            <w:pPr>
              <w:pStyle w:val="TableParagraph"/>
              <w:ind w:right="11"/>
              <w:rPr>
                <w:rFonts w:ascii="Arial MT"/>
                <w:sz w:val="16"/>
              </w:rPr>
            </w:pPr>
            <w:r>
              <w:rPr>
                <w:rFonts w:ascii="Arial MT"/>
                <w:spacing w:val="-5"/>
                <w:sz w:val="16"/>
              </w:rPr>
              <w:t>220</w:t>
            </w:r>
          </w:p>
        </w:tc>
        <w:tc>
          <w:tcPr>
            <w:tcW w:w="639" w:type="dxa"/>
            <w:shd w:val="clear" w:color="auto" w:fill="FFFFFF"/>
          </w:tcPr>
          <w:p w:rsidR="00D8181D" w:rsidRDefault="00000000">
            <w:pPr>
              <w:pStyle w:val="TableParagraph"/>
              <w:ind w:left="21"/>
              <w:rPr>
                <w:rFonts w:ascii="Arial MT"/>
                <w:sz w:val="16"/>
              </w:rPr>
            </w:pPr>
            <w:r>
              <w:rPr>
                <w:rFonts w:ascii="Arial MT"/>
                <w:spacing w:val="-5"/>
                <w:sz w:val="16"/>
              </w:rPr>
              <w:t>240</w:t>
            </w:r>
          </w:p>
        </w:tc>
        <w:tc>
          <w:tcPr>
            <w:tcW w:w="638" w:type="dxa"/>
            <w:shd w:val="clear" w:color="auto" w:fill="FFFFFF"/>
          </w:tcPr>
          <w:p w:rsidR="00D8181D" w:rsidRDefault="00000000">
            <w:pPr>
              <w:pStyle w:val="TableParagraph"/>
              <w:ind w:right="12"/>
              <w:rPr>
                <w:rFonts w:ascii="Arial MT"/>
                <w:sz w:val="16"/>
              </w:rPr>
            </w:pPr>
            <w:r>
              <w:rPr>
                <w:rFonts w:ascii="Arial MT"/>
                <w:spacing w:val="-5"/>
                <w:sz w:val="16"/>
              </w:rPr>
              <w:t>255</w:t>
            </w:r>
          </w:p>
        </w:tc>
        <w:tc>
          <w:tcPr>
            <w:tcW w:w="638" w:type="dxa"/>
            <w:shd w:val="clear" w:color="auto" w:fill="FFFFFF"/>
          </w:tcPr>
          <w:p w:rsidR="00D8181D" w:rsidRDefault="00000000">
            <w:pPr>
              <w:pStyle w:val="TableParagraph"/>
              <w:ind w:right="11"/>
              <w:rPr>
                <w:rFonts w:ascii="Arial MT"/>
                <w:sz w:val="16"/>
              </w:rPr>
            </w:pPr>
            <w:r>
              <w:rPr>
                <w:rFonts w:ascii="Arial MT"/>
                <w:spacing w:val="-5"/>
                <w:sz w:val="16"/>
              </w:rPr>
              <w:t>275</w:t>
            </w:r>
          </w:p>
        </w:tc>
        <w:tc>
          <w:tcPr>
            <w:tcW w:w="638" w:type="dxa"/>
            <w:shd w:val="clear" w:color="auto" w:fill="FFFFFF"/>
          </w:tcPr>
          <w:p w:rsidR="00D8181D" w:rsidRDefault="00000000">
            <w:pPr>
              <w:pStyle w:val="TableParagraph"/>
              <w:ind w:right="10"/>
              <w:rPr>
                <w:rFonts w:ascii="Arial MT"/>
                <w:sz w:val="16"/>
              </w:rPr>
            </w:pPr>
            <w:r>
              <w:rPr>
                <w:rFonts w:ascii="Arial MT"/>
                <w:spacing w:val="-5"/>
                <w:sz w:val="16"/>
              </w:rPr>
              <w:t>290</w:t>
            </w:r>
          </w:p>
        </w:tc>
        <w:tc>
          <w:tcPr>
            <w:tcW w:w="638" w:type="dxa"/>
            <w:shd w:val="clear" w:color="auto" w:fill="FFFFFF"/>
          </w:tcPr>
          <w:p w:rsidR="00D8181D" w:rsidRDefault="00000000">
            <w:pPr>
              <w:pStyle w:val="TableParagraph"/>
              <w:ind w:right="7"/>
              <w:rPr>
                <w:rFonts w:ascii="Arial MT"/>
                <w:sz w:val="16"/>
              </w:rPr>
            </w:pPr>
            <w:r>
              <w:rPr>
                <w:rFonts w:ascii="Arial MT"/>
                <w:spacing w:val="-5"/>
                <w:sz w:val="16"/>
              </w:rPr>
              <w:t>290</w:t>
            </w:r>
          </w:p>
        </w:tc>
        <w:tc>
          <w:tcPr>
            <w:tcW w:w="638" w:type="dxa"/>
            <w:shd w:val="clear" w:color="auto" w:fill="FFFFFF"/>
          </w:tcPr>
          <w:p w:rsidR="00D8181D" w:rsidRDefault="00000000">
            <w:pPr>
              <w:pStyle w:val="TableParagraph"/>
              <w:ind w:right="6"/>
              <w:rPr>
                <w:rFonts w:ascii="Arial MT"/>
                <w:sz w:val="16"/>
              </w:rPr>
            </w:pPr>
            <w:r>
              <w:rPr>
                <w:rFonts w:ascii="Arial MT"/>
                <w:spacing w:val="-5"/>
                <w:sz w:val="16"/>
              </w:rPr>
              <w:t>290</w:t>
            </w:r>
          </w:p>
        </w:tc>
        <w:tc>
          <w:tcPr>
            <w:tcW w:w="638" w:type="dxa"/>
            <w:shd w:val="clear" w:color="auto" w:fill="FFFFFF"/>
          </w:tcPr>
          <w:p w:rsidR="00D8181D" w:rsidRDefault="00000000">
            <w:pPr>
              <w:pStyle w:val="TableParagraph"/>
              <w:ind w:right="5"/>
              <w:rPr>
                <w:rFonts w:ascii="Arial MT"/>
                <w:sz w:val="16"/>
              </w:rPr>
            </w:pPr>
            <w:r>
              <w:rPr>
                <w:rFonts w:ascii="Arial MT"/>
                <w:spacing w:val="-5"/>
                <w:sz w:val="16"/>
              </w:rPr>
              <w:t>275</w:t>
            </w:r>
          </w:p>
        </w:tc>
        <w:tc>
          <w:tcPr>
            <w:tcW w:w="638" w:type="dxa"/>
            <w:shd w:val="clear" w:color="auto" w:fill="FFFFFF"/>
          </w:tcPr>
          <w:p w:rsidR="00D8181D" w:rsidRDefault="00000000">
            <w:pPr>
              <w:pStyle w:val="TableParagraph"/>
              <w:ind w:right="4"/>
              <w:rPr>
                <w:rFonts w:ascii="Arial MT"/>
                <w:sz w:val="16"/>
              </w:rPr>
            </w:pPr>
            <w:r>
              <w:rPr>
                <w:rFonts w:ascii="Arial MT"/>
                <w:spacing w:val="-5"/>
                <w:sz w:val="16"/>
              </w:rPr>
              <w:t>255</w:t>
            </w:r>
          </w:p>
        </w:tc>
        <w:tc>
          <w:tcPr>
            <w:tcW w:w="638" w:type="dxa"/>
            <w:shd w:val="clear" w:color="auto" w:fill="FFFFFF"/>
          </w:tcPr>
          <w:p w:rsidR="00D8181D" w:rsidRDefault="00000000">
            <w:pPr>
              <w:pStyle w:val="TableParagraph"/>
              <w:ind w:right="2"/>
              <w:rPr>
                <w:rFonts w:ascii="Arial MT"/>
                <w:sz w:val="16"/>
              </w:rPr>
            </w:pPr>
            <w:r>
              <w:rPr>
                <w:rFonts w:ascii="Arial MT"/>
                <w:spacing w:val="-5"/>
                <w:sz w:val="16"/>
              </w:rPr>
              <w:t>185</w:t>
            </w:r>
          </w:p>
        </w:tc>
        <w:tc>
          <w:tcPr>
            <w:tcW w:w="638" w:type="dxa"/>
            <w:shd w:val="clear" w:color="auto" w:fill="FFFFFF"/>
          </w:tcPr>
          <w:p w:rsidR="00D8181D" w:rsidRDefault="00000000">
            <w:pPr>
              <w:pStyle w:val="TableParagraph"/>
              <w:rPr>
                <w:rFonts w:ascii="Arial MT"/>
                <w:sz w:val="16"/>
              </w:rPr>
            </w:pPr>
            <w:r>
              <w:rPr>
                <w:rFonts w:ascii="Arial MT"/>
                <w:spacing w:val="-5"/>
                <w:sz w:val="16"/>
              </w:rPr>
              <w:t>155</w:t>
            </w:r>
          </w:p>
        </w:tc>
      </w:tr>
      <w:tr w:rsidR="00D8181D">
        <w:trPr>
          <w:trHeight w:val="184"/>
        </w:trPr>
        <w:tc>
          <w:tcPr>
            <w:tcW w:w="638" w:type="dxa"/>
            <w:vMerge/>
            <w:tcBorders>
              <w:top w:val="nil"/>
            </w:tcBorders>
            <w:shd w:val="clear" w:color="auto" w:fill="FFFFFF"/>
          </w:tcPr>
          <w:p w:rsidR="00D8181D" w:rsidRDefault="00D8181D">
            <w:pPr>
              <w:rPr>
                <w:sz w:val="2"/>
                <w:szCs w:val="2"/>
              </w:rPr>
            </w:pPr>
          </w:p>
        </w:tc>
        <w:tc>
          <w:tcPr>
            <w:tcW w:w="638" w:type="dxa"/>
            <w:shd w:val="clear" w:color="auto" w:fill="FFFFFF"/>
          </w:tcPr>
          <w:p w:rsidR="00D8181D" w:rsidRDefault="00000000">
            <w:pPr>
              <w:pStyle w:val="TableParagraph"/>
              <w:spacing w:before="5" w:line="159" w:lineRule="exact"/>
              <w:ind w:right="19"/>
              <w:rPr>
                <w:b/>
                <w:sz w:val="15"/>
              </w:rPr>
            </w:pPr>
            <w:r>
              <w:rPr>
                <w:b/>
                <w:spacing w:val="-5"/>
                <w:sz w:val="15"/>
              </w:rPr>
              <w:t>S3</w:t>
            </w:r>
          </w:p>
        </w:tc>
        <w:tc>
          <w:tcPr>
            <w:tcW w:w="638" w:type="dxa"/>
            <w:shd w:val="clear" w:color="auto" w:fill="FFFFFF"/>
          </w:tcPr>
          <w:p w:rsidR="00D8181D" w:rsidRDefault="00000000">
            <w:pPr>
              <w:pStyle w:val="TableParagraph"/>
              <w:ind w:right="13"/>
              <w:rPr>
                <w:rFonts w:ascii="Arial MT"/>
                <w:sz w:val="16"/>
              </w:rPr>
            </w:pPr>
            <w:r>
              <w:rPr>
                <w:rFonts w:ascii="Arial MT"/>
                <w:spacing w:val="-5"/>
                <w:sz w:val="16"/>
              </w:rPr>
              <w:t>125</w:t>
            </w:r>
          </w:p>
        </w:tc>
        <w:tc>
          <w:tcPr>
            <w:tcW w:w="638" w:type="dxa"/>
            <w:shd w:val="clear" w:color="auto" w:fill="FFFFFF"/>
          </w:tcPr>
          <w:p w:rsidR="00D8181D" w:rsidRDefault="00000000">
            <w:pPr>
              <w:pStyle w:val="TableParagraph"/>
              <w:ind w:right="12"/>
              <w:rPr>
                <w:rFonts w:ascii="Arial MT"/>
                <w:sz w:val="16"/>
              </w:rPr>
            </w:pPr>
            <w:r>
              <w:rPr>
                <w:rFonts w:ascii="Arial MT"/>
                <w:spacing w:val="-5"/>
                <w:sz w:val="16"/>
              </w:rPr>
              <w:t>150</w:t>
            </w:r>
          </w:p>
        </w:tc>
        <w:tc>
          <w:tcPr>
            <w:tcW w:w="638" w:type="dxa"/>
            <w:shd w:val="clear" w:color="auto" w:fill="FFFFFF"/>
          </w:tcPr>
          <w:p w:rsidR="00D8181D" w:rsidRDefault="00000000">
            <w:pPr>
              <w:pStyle w:val="TableParagraph"/>
              <w:ind w:right="11"/>
              <w:rPr>
                <w:rFonts w:ascii="Arial MT"/>
                <w:sz w:val="16"/>
              </w:rPr>
            </w:pPr>
            <w:r>
              <w:rPr>
                <w:rFonts w:ascii="Arial MT"/>
                <w:spacing w:val="-5"/>
                <w:sz w:val="16"/>
              </w:rPr>
              <w:t>180</w:t>
            </w:r>
          </w:p>
        </w:tc>
        <w:tc>
          <w:tcPr>
            <w:tcW w:w="639" w:type="dxa"/>
            <w:shd w:val="clear" w:color="auto" w:fill="FFFFFF"/>
          </w:tcPr>
          <w:p w:rsidR="00D8181D" w:rsidRDefault="00000000">
            <w:pPr>
              <w:pStyle w:val="TableParagraph"/>
              <w:ind w:left="21"/>
              <w:rPr>
                <w:rFonts w:ascii="Arial MT"/>
                <w:sz w:val="16"/>
              </w:rPr>
            </w:pPr>
            <w:r>
              <w:rPr>
                <w:rFonts w:ascii="Arial MT"/>
                <w:spacing w:val="-5"/>
                <w:sz w:val="16"/>
              </w:rPr>
              <w:t>190</w:t>
            </w:r>
          </w:p>
        </w:tc>
        <w:tc>
          <w:tcPr>
            <w:tcW w:w="638" w:type="dxa"/>
            <w:shd w:val="clear" w:color="auto" w:fill="FFFFFF"/>
          </w:tcPr>
          <w:p w:rsidR="00D8181D" w:rsidRDefault="00000000">
            <w:pPr>
              <w:pStyle w:val="TableParagraph"/>
              <w:ind w:right="12"/>
              <w:rPr>
                <w:rFonts w:ascii="Arial MT"/>
                <w:sz w:val="16"/>
              </w:rPr>
            </w:pPr>
            <w:r>
              <w:rPr>
                <w:rFonts w:ascii="Arial MT"/>
                <w:spacing w:val="-5"/>
                <w:sz w:val="16"/>
              </w:rPr>
              <w:t>220</w:t>
            </w:r>
          </w:p>
        </w:tc>
        <w:tc>
          <w:tcPr>
            <w:tcW w:w="638" w:type="dxa"/>
            <w:shd w:val="clear" w:color="auto" w:fill="FFFFFF"/>
          </w:tcPr>
          <w:p w:rsidR="00D8181D" w:rsidRDefault="00000000">
            <w:pPr>
              <w:pStyle w:val="TableParagraph"/>
              <w:ind w:right="11"/>
              <w:rPr>
                <w:rFonts w:ascii="Arial MT"/>
                <w:sz w:val="16"/>
              </w:rPr>
            </w:pPr>
            <w:r>
              <w:rPr>
                <w:rFonts w:ascii="Arial MT"/>
                <w:spacing w:val="-5"/>
                <w:sz w:val="16"/>
              </w:rPr>
              <w:t>230</w:t>
            </w:r>
          </w:p>
        </w:tc>
        <w:tc>
          <w:tcPr>
            <w:tcW w:w="638" w:type="dxa"/>
            <w:shd w:val="clear" w:color="auto" w:fill="FFFFFF"/>
          </w:tcPr>
          <w:p w:rsidR="00D8181D" w:rsidRDefault="00000000">
            <w:pPr>
              <w:pStyle w:val="TableParagraph"/>
              <w:ind w:right="10"/>
              <w:rPr>
                <w:rFonts w:ascii="Arial MT"/>
                <w:sz w:val="16"/>
              </w:rPr>
            </w:pPr>
            <w:r>
              <w:rPr>
                <w:rFonts w:ascii="Arial MT"/>
                <w:spacing w:val="-5"/>
                <w:sz w:val="16"/>
              </w:rPr>
              <w:t>250</w:t>
            </w:r>
          </w:p>
        </w:tc>
        <w:tc>
          <w:tcPr>
            <w:tcW w:w="638" w:type="dxa"/>
            <w:shd w:val="clear" w:color="auto" w:fill="FFFFFF"/>
          </w:tcPr>
          <w:p w:rsidR="00D8181D" w:rsidRDefault="00000000">
            <w:pPr>
              <w:pStyle w:val="TableParagraph"/>
              <w:ind w:right="7"/>
              <w:rPr>
                <w:rFonts w:ascii="Arial MT"/>
                <w:sz w:val="16"/>
              </w:rPr>
            </w:pPr>
            <w:r>
              <w:rPr>
                <w:rFonts w:ascii="Arial MT"/>
                <w:spacing w:val="-5"/>
                <w:sz w:val="16"/>
              </w:rPr>
              <w:t>250</w:t>
            </w:r>
          </w:p>
        </w:tc>
        <w:tc>
          <w:tcPr>
            <w:tcW w:w="638" w:type="dxa"/>
            <w:shd w:val="clear" w:color="auto" w:fill="FFFFFF"/>
          </w:tcPr>
          <w:p w:rsidR="00D8181D" w:rsidRDefault="00000000">
            <w:pPr>
              <w:pStyle w:val="TableParagraph"/>
              <w:ind w:right="6"/>
              <w:rPr>
                <w:rFonts w:ascii="Arial MT"/>
                <w:sz w:val="16"/>
              </w:rPr>
            </w:pPr>
            <w:r>
              <w:rPr>
                <w:rFonts w:ascii="Arial MT"/>
                <w:spacing w:val="-5"/>
                <w:sz w:val="16"/>
              </w:rPr>
              <w:t>250</w:t>
            </w:r>
          </w:p>
        </w:tc>
        <w:tc>
          <w:tcPr>
            <w:tcW w:w="638" w:type="dxa"/>
            <w:shd w:val="clear" w:color="auto" w:fill="FFFFFF"/>
          </w:tcPr>
          <w:p w:rsidR="00D8181D" w:rsidRDefault="00000000">
            <w:pPr>
              <w:pStyle w:val="TableParagraph"/>
              <w:ind w:right="5"/>
              <w:rPr>
                <w:rFonts w:ascii="Arial MT"/>
                <w:sz w:val="16"/>
              </w:rPr>
            </w:pPr>
            <w:r>
              <w:rPr>
                <w:rFonts w:ascii="Arial MT"/>
                <w:spacing w:val="-5"/>
                <w:sz w:val="16"/>
              </w:rPr>
              <w:t>235</w:t>
            </w:r>
          </w:p>
        </w:tc>
        <w:tc>
          <w:tcPr>
            <w:tcW w:w="638" w:type="dxa"/>
            <w:shd w:val="clear" w:color="auto" w:fill="FFFFFF"/>
          </w:tcPr>
          <w:p w:rsidR="00D8181D" w:rsidRDefault="00000000">
            <w:pPr>
              <w:pStyle w:val="TableParagraph"/>
              <w:ind w:right="4"/>
              <w:rPr>
                <w:rFonts w:ascii="Arial MT"/>
                <w:sz w:val="16"/>
              </w:rPr>
            </w:pPr>
            <w:r>
              <w:rPr>
                <w:rFonts w:ascii="Arial MT"/>
                <w:spacing w:val="-5"/>
                <w:sz w:val="16"/>
              </w:rPr>
              <w:t>220</w:t>
            </w:r>
          </w:p>
        </w:tc>
        <w:tc>
          <w:tcPr>
            <w:tcW w:w="638" w:type="dxa"/>
            <w:shd w:val="clear" w:color="auto" w:fill="FFFFFF"/>
          </w:tcPr>
          <w:p w:rsidR="00D8181D" w:rsidRDefault="00000000">
            <w:pPr>
              <w:pStyle w:val="TableParagraph"/>
              <w:ind w:right="2"/>
              <w:rPr>
                <w:rFonts w:ascii="Arial MT"/>
                <w:sz w:val="16"/>
              </w:rPr>
            </w:pPr>
            <w:r>
              <w:rPr>
                <w:rFonts w:ascii="Arial MT"/>
                <w:spacing w:val="-5"/>
                <w:sz w:val="16"/>
              </w:rPr>
              <w:t>165</w:t>
            </w:r>
          </w:p>
        </w:tc>
        <w:tc>
          <w:tcPr>
            <w:tcW w:w="638" w:type="dxa"/>
            <w:shd w:val="clear" w:color="auto" w:fill="FFFFFF"/>
          </w:tcPr>
          <w:p w:rsidR="00D8181D" w:rsidRDefault="00000000">
            <w:pPr>
              <w:pStyle w:val="TableParagraph"/>
              <w:rPr>
                <w:rFonts w:ascii="Arial MT"/>
                <w:sz w:val="16"/>
              </w:rPr>
            </w:pPr>
            <w:r>
              <w:rPr>
                <w:rFonts w:ascii="Arial MT"/>
                <w:spacing w:val="-5"/>
                <w:sz w:val="16"/>
              </w:rPr>
              <w:t>140</w:t>
            </w:r>
          </w:p>
        </w:tc>
      </w:tr>
      <w:tr w:rsidR="00D8181D">
        <w:trPr>
          <w:trHeight w:val="184"/>
        </w:trPr>
        <w:tc>
          <w:tcPr>
            <w:tcW w:w="638" w:type="dxa"/>
            <w:vMerge w:val="restart"/>
            <w:shd w:val="clear" w:color="auto" w:fill="FFFFFF"/>
          </w:tcPr>
          <w:p w:rsidR="00D8181D" w:rsidRDefault="00D8181D">
            <w:pPr>
              <w:pStyle w:val="TableParagraph"/>
              <w:spacing w:before="24" w:line="240" w:lineRule="auto"/>
              <w:ind w:left="0"/>
              <w:jc w:val="left"/>
              <w:rPr>
                <w:rFonts w:ascii="Calibri"/>
                <w:b/>
                <w:sz w:val="15"/>
              </w:rPr>
            </w:pPr>
          </w:p>
          <w:p w:rsidR="00D8181D" w:rsidRDefault="00000000">
            <w:pPr>
              <w:pStyle w:val="TableParagraph"/>
              <w:spacing w:before="0" w:line="157" w:lineRule="exact"/>
              <w:ind w:left="205"/>
              <w:jc w:val="left"/>
              <w:rPr>
                <w:rFonts w:ascii="Calibri"/>
                <w:b/>
                <w:sz w:val="15"/>
              </w:rPr>
            </w:pPr>
            <w:r>
              <w:rPr>
                <w:rFonts w:ascii="Calibri"/>
                <w:b/>
                <w:spacing w:val="-5"/>
                <w:sz w:val="15"/>
              </w:rPr>
              <w:t>app</w:t>
            </w:r>
          </w:p>
        </w:tc>
        <w:tc>
          <w:tcPr>
            <w:tcW w:w="638" w:type="dxa"/>
            <w:shd w:val="clear" w:color="auto" w:fill="FFFFFF"/>
          </w:tcPr>
          <w:p w:rsidR="00D8181D" w:rsidRDefault="00000000">
            <w:pPr>
              <w:pStyle w:val="TableParagraph"/>
              <w:spacing w:before="5" w:line="159" w:lineRule="exact"/>
              <w:ind w:right="21"/>
              <w:rPr>
                <w:b/>
                <w:sz w:val="15"/>
              </w:rPr>
            </w:pPr>
            <w:r>
              <w:rPr>
                <w:b/>
                <w:spacing w:val="-2"/>
                <w:sz w:val="15"/>
              </w:rPr>
              <w:t>1/4</w:t>
            </w:r>
            <w:r>
              <w:rPr>
                <w:b/>
                <w:spacing w:val="-9"/>
                <w:sz w:val="15"/>
              </w:rPr>
              <w:t xml:space="preserve"> </w:t>
            </w:r>
            <w:r>
              <w:rPr>
                <w:b/>
                <w:spacing w:val="-5"/>
                <w:sz w:val="15"/>
              </w:rPr>
              <w:t>app</w:t>
            </w:r>
          </w:p>
        </w:tc>
        <w:tc>
          <w:tcPr>
            <w:tcW w:w="638" w:type="dxa"/>
            <w:shd w:val="clear" w:color="auto" w:fill="FFFFFF"/>
          </w:tcPr>
          <w:p w:rsidR="00D8181D" w:rsidRDefault="00000000">
            <w:pPr>
              <w:pStyle w:val="TableParagraph"/>
              <w:spacing w:line="162" w:lineRule="exact"/>
              <w:ind w:right="13"/>
              <w:rPr>
                <w:rFonts w:ascii="Arial MT"/>
                <w:sz w:val="16"/>
              </w:rPr>
            </w:pPr>
            <w:r>
              <w:rPr>
                <w:rFonts w:ascii="Arial MT"/>
                <w:spacing w:val="-5"/>
                <w:sz w:val="16"/>
              </w:rPr>
              <w:t>125</w:t>
            </w:r>
          </w:p>
        </w:tc>
        <w:tc>
          <w:tcPr>
            <w:tcW w:w="638" w:type="dxa"/>
            <w:shd w:val="clear" w:color="auto" w:fill="FFFFFF"/>
          </w:tcPr>
          <w:p w:rsidR="00D8181D" w:rsidRDefault="00000000">
            <w:pPr>
              <w:pStyle w:val="TableParagraph"/>
              <w:spacing w:line="162" w:lineRule="exact"/>
              <w:ind w:right="12"/>
              <w:rPr>
                <w:rFonts w:ascii="Arial MT"/>
                <w:sz w:val="16"/>
              </w:rPr>
            </w:pPr>
            <w:r>
              <w:rPr>
                <w:rFonts w:ascii="Arial MT"/>
                <w:spacing w:val="-5"/>
                <w:sz w:val="16"/>
              </w:rPr>
              <w:t>155</w:t>
            </w:r>
          </w:p>
        </w:tc>
        <w:tc>
          <w:tcPr>
            <w:tcW w:w="638" w:type="dxa"/>
            <w:shd w:val="clear" w:color="auto" w:fill="FFFFFF"/>
          </w:tcPr>
          <w:p w:rsidR="00D8181D" w:rsidRDefault="00000000">
            <w:pPr>
              <w:pStyle w:val="TableParagraph"/>
              <w:spacing w:line="162" w:lineRule="exact"/>
              <w:ind w:right="11"/>
              <w:rPr>
                <w:rFonts w:ascii="Arial MT"/>
                <w:sz w:val="16"/>
              </w:rPr>
            </w:pPr>
            <w:r>
              <w:rPr>
                <w:rFonts w:ascii="Arial MT"/>
                <w:spacing w:val="-5"/>
                <w:sz w:val="16"/>
              </w:rPr>
              <w:t>210</w:t>
            </w:r>
          </w:p>
        </w:tc>
        <w:tc>
          <w:tcPr>
            <w:tcW w:w="639" w:type="dxa"/>
            <w:shd w:val="clear" w:color="auto" w:fill="FFFFFF"/>
          </w:tcPr>
          <w:p w:rsidR="00D8181D" w:rsidRDefault="00000000">
            <w:pPr>
              <w:pStyle w:val="TableParagraph"/>
              <w:spacing w:line="162" w:lineRule="exact"/>
              <w:ind w:left="21"/>
              <w:rPr>
                <w:rFonts w:ascii="Arial MT"/>
                <w:sz w:val="16"/>
              </w:rPr>
            </w:pPr>
            <w:r>
              <w:rPr>
                <w:rFonts w:ascii="Arial MT"/>
                <w:spacing w:val="-5"/>
                <w:sz w:val="16"/>
              </w:rPr>
              <w:t>235</w:t>
            </w:r>
          </w:p>
        </w:tc>
        <w:tc>
          <w:tcPr>
            <w:tcW w:w="638" w:type="dxa"/>
            <w:shd w:val="clear" w:color="auto" w:fill="FFFFFF"/>
          </w:tcPr>
          <w:p w:rsidR="00D8181D" w:rsidRDefault="00000000">
            <w:pPr>
              <w:pStyle w:val="TableParagraph"/>
              <w:spacing w:line="162" w:lineRule="exact"/>
              <w:ind w:right="12"/>
              <w:rPr>
                <w:rFonts w:ascii="Arial MT"/>
                <w:sz w:val="16"/>
              </w:rPr>
            </w:pPr>
            <w:r>
              <w:rPr>
                <w:rFonts w:ascii="Arial MT"/>
                <w:spacing w:val="-5"/>
                <w:sz w:val="16"/>
              </w:rPr>
              <w:t>250</w:t>
            </w:r>
          </w:p>
        </w:tc>
        <w:tc>
          <w:tcPr>
            <w:tcW w:w="638" w:type="dxa"/>
            <w:shd w:val="clear" w:color="auto" w:fill="FFFFFF"/>
          </w:tcPr>
          <w:p w:rsidR="00D8181D" w:rsidRDefault="00000000">
            <w:pPr>
              <w:pStyle w:val="TableParagraph"/>
              <w:spacing w:line="162" w:lineRule="exact"/>
              <w:ind w:right="11"/>
              <w:rPr>
                <w:rFonts w:ascii="Arial MT"/>
                <w:sz w:val="16"/>
              </w:rPr>
            </w:pPr>
            <w:r>
              <w:rPr>
                <w:rFonts w:ascii="Arial MT"/>
                <w:spacing w:val="-5"/>
                <w:sz w:val="16"/>
              </w:rPr>
              <w:t>280</w:t>
            </w:r>
          </w:p>
        </w:tc>
        <w:tc>
          <w:tcPr>
            <w:tcW w:w="638" w:type="dxa"/>
            <w:shd w:val="clear" w:color="auto" w:fill="FFFFFF"/>
          </w:tcPr>
          <w:p w:rsidR="00D8181D" w:rsidRDefault="00000000">
            <w:pPr>
              <w:pStyle w:val="TableParagraph"/>
              <w:spacing w:line="162" w:lineRule="exact"/>
              <w:ind w:right="10"/>
              <w:rPr>
                <w:rFonts w:ascii="Arial MT"/>
                <w:sz w:val="16"/>
              </w:rPr>
            </w:pPr>
            <w:r>
              <w:rPr>
                <w:rFonts w:ascii="Arial MT"/>
                <w:spacing w:val="-5"/>
                <w:sz w:val="16"/>
              </w:rPr>
              <w:t>295</w:t>
            </w:r>
          </w:p>
        </w:tc>
        <w:tc>
          <w:tcPr>
            <w:tcW w:w="638" w:type="dxa"/>
            <w:shd w:val="clear" w:color="auto" w:fill="FFFFFF"/>
          </w:tcPr>
          <w:p w:rsidR="00D8181D" w:rsidRDefault="00000000">
            <w:pPr>
              <w:pStyle w:val="TableParagraph"/>
              <w:spacing w:line="162" w:lineRule="exact"/>
              <w:ind w:right="7"/>
              <w:rPr>
                <w:rFonts w:ascii="Arial MT"/>
                <w:sz w:val="16"/>
              </w:rPr>
            </w:pPr>
            <w:r>
              <w:rPr>
                <w:rFonts w:ascii="Arial MT"/>
                <w:spacing w:val="-5"/>
                <w:sz w:val="16"/>
              </w:rPr>
              <w:t>295</w:t>
            </w:r>
          </w:p>
        </w:tc>
        <w:tc>
          <w:tcPr>
            <w:tcW w:w="638" w:type="dxa"/>
            <w:shd w:val="clear" w:color="auto" w:fill="FFFFFF"/>
          </w:tcPr>
          <w:p w:rsidR="00D8181D" w:rsidRDefault="00000000">
            <w:pPr>
              <w:pStyle w:val="TableParagraph"/>
              <w:spacing w:line="162" w:lineRule="exact"/>
              <w:ind w:right="6"/>
              <w:rPr>
                <w:rFonts w:ascii="Arial MT"/>
                <w:sz w:val="16"/>
              </w:rPr>
            </w:pPr>
            <w:r>
              <w:rPr>
                <w:rFonts w:ascii="Arial MT"/>
                <w:spacing w:val="-5"/>
                <w:sz w:val="16"/>
              </w:rPr>
              <w:t>295</w:t>
            </w:r>
          </w:p>
        </w:tc>
        <w:tc>
          <w:tcPr>
            <w:tcW w:w="638" w:type="dxa"/>
            <w:shd w:val="clear" w:color="auto" w:fill="FFFFFF"/>
          </w:tcPr>
          <w:p w:rsidR="00D8181D" w:rsidRDefault="00000000">
            <w:pPr>
              <w:pStyle w:val="TableParagraph"/>
              <w:spacing w:line="162" w:lineRule="exact"/>
              <w:ind w:right="5"/>
              <w:rPr>
                <w:rFonts w:ascii="Arial MT"/>
                <w:sz w:val="16"/>
              </w:rPr>
            </w:pPr>
            <w:r>
              <w:rPr>
                <w:rFonts w:ascii="Arial MT"/>
                <w:spacing w:val="-5"/>
                <w:sz w:val="16"/>
              </w:rPr>
              <w:t>280</w:t>
            </w:r>
          </w:p>
        </w:tc>
        <w:tc>
          <w:tcPr>
            <w:tcW w:w="638" w:type="dxa"/>
            <w:shd w:val="clear" w:color="auto" w:fill="FFFFFF"/>
          </w:tcPr>
          <w:p w:rsidR="00D8181D" w:rsidRDefault="00000000">
            <w:pPr>
              <w:pStyle w:val="TableParagraph"/>
              <w:spacing w:line="162" w:lineRule="exact"/>
              <w:ind w:right="4"/>
              <w:rPr>
                <w:rFonts w:ascii="Arial MT"/>
                <w:sz w:val="16"/>
              </w:rPr>
            </w:pPr>
            <w:r>
              <w:rPr>
                <w:rFonts w:ascii="Arial MT"/>
                <w:spacing w:val="-5"/>
                <w:sz w:val="16"/>
              </w:rPr>
              <w:t>230</w:t>
            </w:r>
          </w:p>
        </w:tc>
        <w:tc>
          <w:tcPr>
            <w:tcW w:w="638" w:type="dxa"/>
            <w:shd w:val="clear" w:color="auto" w:fill="FFFFFF"/>
          </w:tcPr>
          <w:p w:rsidR="00D8181D" w:rsidRDefault="00000000">
            <w:pPr>
              <w:pStyle w:val="TableParagraph"/>
              <w:spacing w:line="162" w:lineRule="exact"/>
              <w:ind w:right="2"/>
              <w:rPr>
                <w:rFonts w:ascii="Arial MT"/>
                <w:sz w:val="16"/>
              </w:rPr>
            </w:pPr>
            <w:r>
              <w:rPr>
                <w:rFonts w:ascii="Arial MT"/>
                <w:spacing w:val="-5"/>
                <w:sz w:val="16"/>
              </w:rPr>
              <w:t>210</w:t>
            </w:r>
          </w:p>
        </w:tc>
        <w:tc>
          <w:tcPr>
            <w:tcW w:w="638" w:type="dxa"/>
            <w:shd w:val="clear" w:color="auto" w:fill="FFFFFF"/>
          </w:tcPr>
          <w:p w:rsidR="00D8181D" w:rsidRDefault="00000000">
            <w:pPr>
              <w:pStyle w:val="TableParagraph"/>
              <w:spacing w:line="162" w:lineRule="exact"/>
              <w:rPr>
                <w:rFonts w:ascii="Arial MT"/>
                <w:sz w:val="16"/>
              </w:rPr>
            </w:pPr>
            <w:r>
              <w:rPr>
                <w:rFonts w:ascii="Arial MT"/>
                <w:spacing w:val="-5"/>
                <w:sz w:val="16"/>
              </w:rPr>
              <w:t>165</w:t>
            </w:r>
          </w:p>
        </w:tc>
      </w:tr>
      <w:tr w:rsidR="00D8181D">
        <w:trPr>
          <w:trHeight w:val="184"/>
        </w:trPr>
        <w:tc>
          <w:tcPr>
            <w:tcW w:w="638" w:type="dxa"/>
            <w:vMerge/>
            <w:tcBorders>
              <w:top w:val="nil"/>
            </w:tcBorders>
            <w:shd w:val="clear" w:color="auto" w:fill="FFFFFF"/>
          </w:tcPr>
          <w:p w:rsidR="00D8181D" w:rsidRDefault="00D8181D">
            <w:pPr>
              <w:rPr>
                <w:sz w:val="2"/>
                <w:szCs w:val="2"/>
              </w:rPr>
            </w:pPr>
          </w:p>
        </w:tc>
        <w:tc>
          <w:tcPr>
            <w:tcW w:w="638" w:type="dxa"/>
            <w:shd w:val="clear" w:color="auto" w:fill="FFFFFF"/>
          </w:tcPr>
          <w:p w:rsidR="00D8181D" w:rsidRDefault="00000000">
            <w:pPr>
              <w:pStyle w:val="TableParagraph"/>
              <w:spacing w:before="5" w:line="159" w:lineRule="exact"/>
              <w:ind w:right="21"/>
              <w:rPr>
                <w:b/>
                <w:sz w:val="15"/>
              </w:rPr>
            </w:pPr>
            <w:r>
              <w:rPr>
                <w:b/>
                <w:spacing w:val="-2"/>
                <w:sz w:val="15"/>
              </w:rPr>
              <w:t>1/3</w:t>
            </w:r>
            <w:r>
              <w:rPr>
                <w:b/>
                <w:spacing w:val="-9"/>
                <w:sz w:val="15"/>
              </w:rPr>
              <w:t xml:space="preserve"> </w:t>
            </w:r>
            <w:r>
              <w:rPr>
                <w:b/>
                <w:spacing w:val="-5"/>
                <w:sz w:val="15"/>
              </w:rPr>
              <w:t>app</w:t>
            </w:r>
          </w:p>
        </w:tc>
        <w:tc>
          <w:tcPr>
            <w:tcW w:w="638" w:type="dxa"/>
            <w:shd w:val="clear" w:color="auto" w:fill="FFFFFF"/>
          </w:tcPr>
          <w:p w:rsidR="00D8181D" w:rsidRDefault="00000000">
            <w:pPr>
              <w:pStyle w:val="TableParagraph"/>
              <w:spacing w:before="2" w:line="162" w:lineRule="exact"/>
              <w:ind w:right="13"/>
              <w:rPr>
                <w:rFonts w:ascii="Arial MT"/>
                <w:sz w:val="16"/>
              </w:rPr>
            </w:pPr>
            <w:r>
              <w:rPr>
                <w:rFonts w:ascii="Arial MT"/>
                <w:spacing w:val="-5"/>
                <w:sz w:val="16"/>
              </w:rPr>
              <w:t>130</w:t>
            </w:r>
          </w:p>
        </w:tc>
        <w:tc>
          <w:tcPr>
            <w:tcW w:w="638" w:type="dxa"/>
            <w:shd w:val="clear" w:color="auto" w:fill="FFFFFF"/>
          </w:tcPr>
          <w:p w:rsidR="00D8181D" w:rsidRDefault="00000000">
            <w:pPr>
              <w:pStyle w:val="TableParagraph"/>
              <w:spacing w:before="2" w:line="162" w:lineRule="exact"/>
              <w:ind w:right="12"/>
              <w:rPr>
                <w:rFonts w:ascii="Arial MT"/>
                <w:sz w:val="16"/>
              </w:rPr>
            </w:pPr>
            <w:r>
              <w:rPr>
                <w:rFonts w:ascii="Arial MT"/>
                <w:spacing w:val="-5"/>
                <w:sz w:val="16"/>
              </w:rPr>
              <w:t>160</w:t>
            </w:r>
          </w:p>
        </w:tc>
        <w:tc>
          <w:tcPr>
            <w:tcW w:w="638" w:type="dxa"/>
            <w:shd w:val="clear" w:color="auto" w:fill="FFFFFF"/>
          </w:tcPr>
          <w:p w:rsidR="00D8181D" w:rsidRDefault="00000000">
            <w:pPr>
              <w:pStyle w:val="TableParagraph"/>
              <w:spacing w:before="2" w:line="162" w:lineRule="exact"/>
              <w:ind w:right="11"/>
              <w:rPr>
                <w:rFonts w:ascii="Arial MT"/>
                <w:sz w:val="16"/>
              </w:rPr>
            </w:pPr>
            <w:r>
              <w:rPr>
                <w:rFonts w:ascii="Arial MT"/>
                <w:spacing w:val="-5"/>
                <w:sz w:val="16"/>
              </w:rPr>
              <w:t>215</w:t>
            </w:r>
          </w:p>
        </w:tc>
        <w:tc>
          <w:tcPr>
            <w:tcW w:w="639" w:type="dxa"/>
            <w:shd w:val="clear" w:color="auto" w:fill="FFFFFF"/>
          </w:tcPr>
          <w:p w:rsidR="00D8181D" w:rsidRDefault="00000000">
            <w:pPr>
              <w:pStyle w:val="TableParagraph"/>
              <w:spacing w:before="2" w:line="162" w:lineRule="exact"/>
              <w:ind w:left="21"/>
              <w:rPr>
                <w:rFonts w:ascii="Arial MT"/>
                <w:sz w:val="16"/>
              </w:rPr>
            </w:pPr>
            <w:r>
              <w:rPr>
                <w:rFonts w:ascii="Arial MT"/>
                <w:spacing w:val="-5"/>
                <w:sz w:val="16"/>
              </w:rPr>
              <w:t>245</w:t>
            </w:r>
          </w:p>
        </w:tc>
        <w:tc>
          <w:tcPr>
            <w:tcW w:w="638" w:type="dxa"/>
            <w:shd w:val="clear" w:color="auto" w:fill="FFFFFF"/>
          </w:tcPr>
          <w:p w:rsidR="00D8181D" w:rsidRDefault="00000000">
            <w:pPr>
              <w:pStyle w:val="TableParagraph"/>
              <w:spacing w:before="2" w:line="162" w:lineRule="exact"/>
              <w:ind w:right="12"/>
              <w:rPr>
                <w:rFonts w:ascii="Arial MT"/>
                <w:sz w:val="16"/>
              </w:rPr>
            </w:pPr>
            <w:r>
              <w:rPr>
                <w:rFonts w:ascii="Arial MT"/>
                <w:spacing w:val="-5"/>
                <w:sz w:val="16"/>
              </w:rPr>
              <w:t>260</w:t>
            </w:r>
          </w:p>
        </w:tc>
        <w:tc>
          <w:tcPr>
            <w:tcW w:w="638" w:type="dxa"/>
            <w:shd w:val="clear" w:color="auto" w:fill="FFFFFF"/>
          </w:tcPr>
          <w:p w:rsidR="00D8181D" w:rsidRDefault="00000000">
            <w:pPr>
              <w:pStyle w:val="TableParagraph"/>
              <w:spacing w:before="2" w:line="162" w:lineRule="exact"/>
              <w:ind w:right="11"/>
              <w:rPr>
                <w:rFonts w:ascii="Arial MT"/>
                <w:sz w:val="16"/>
              </w:rPr>
            </w:pPr>
            <w:r>
              <w:rPr>
                <w:rFonts w:ascii="Arial MT"/>
                <w:spacing w:val="-5"/>
                <w:sz w:val="16"/>
              </w:rPr>
              <w:t>290</w:t>
            </w:r>
          </w:p>
        </w:tc>
        <w:tc>
          <w:tcPr>
            <w:tcW w:w="638" w:type="dxa"/>
            <w:shd w:val="clear" w:color="auto" w:fill="FFFFFF"/>
          </w:tcPr>
          <w:p w:rsidR="00D8181D" w:rsidRDefault="00000000">
            <w:pPr>
              <w:pStyle w:val="TableParagraph"/>
              <w:spacing w:before="2" w:line="162" w:lineRule="exact"/>
              <w:ind w:right="10"/>
              <w:rPr>
                <w:rFonts w:ascii="Arial MT"/>
                <w:sz w:val="16"/>
              </w:rPr>
            </w:pPr>
            <w:r>
              <w:rPr>
                <w:rFonts w:ascii="Arial MT"/>
                <w:spacing w:val="-5"/>
                <w:sz w:val="16"/>
              </w:rPr>
              <w:t>310</w:t>
            </w:r>
          </w:p>
        </w:tc>
        <w:tc>
          <w:tcPr>
            <w:tcW w:w="638" w:type="dxa"/>
            <w:shd w:val="clear" w:color="auto" w:fill="FFFFFF"/>
          </w:tcPr>
          <w:p w:rsidR="00D8181D" w:rsidRDefault="00000000">
            <w:pPr>
              <w:pStyle w:val="TableParagraph"/>
              <w:spacing w:before="2" w:line="162" w:lineRule="exact"/>
              <w:ind w:right="7"/>
              <w:rPr>
                <w:rFonts w:ascii="Arial MT"/>
                <w:sz w:val="16"/>
              </w:rPr>
            </w:pPr>
            <w:r>
              <w:rPr>
                <w:rFonts w:ascii="Arial MT"/>
                <w:spacing w:val="-5"/>
                <w:sz w:val="16"/>
              </w:rPr>
              <w:t>310</w:t>
            </w:r>
          </w:p>
        </w:tc>
        <w:tc>
          <w:tcPr>
            <w:tcW w:w="638" w:type="dxa"/>
            <w:shd w:val="clear" w:color="auto" w:fill="FFFFFF"/>
          </w:tcPr>
          <w:p w:rsidR="00D8181D" w:rsidRDefault="00000000">
            <w:pPr>
              <w:pStyle w:val="TableParagraph"/>
              <w:spacing w:before="2" w:line="162" w:lineRule="exact"/>
              <w:ind w:right="6"/>
              <w:rPr>
                <w:rFonts w:ascii="Arial MT"/>
                <w:sz w:val="16"/>
              </w:rPr>
            </w:pPr>
            <w:r>
              <w:rPr>
                <w:rFonts w:ascii="Arial MT"/>
                <w:spacing w:val="-5"/>
                <w:sz w:val="16"/>
              </w:rPr>
              <w:t>310</w:t>
            </w:r>
          </w:p>
        </w:tc>
        <w:tc>
          <w:tcPr>
            <w:tcW w:w="638" w:type="dxa"/>
            <w:shd w:val="clear" w:color="auto" w:fill="FFFFFF"/>
          </w:tcPr>
          <w:p w:rsidR="00D8181D" w:rsidRDefault="00000000">
            <w:pPr>
              <w:pStyle w:val="TableParagraph"/>
              <w:spacing w:before="2" w:line="162" w:lineRule="exact"/>
              <w:ind w:right="5"/>
              <w:rPr>
                <w:rFonts w:ascii="Arial MT"/>
                <w:sz w:val="16"/>
              </w:rPr>
            </w:pPr>
            <w:r>
              <w:rPr>
                <w:rFonts w:ascii="Arial MT"/>
                <w:spacing w:val="-5"/>
                <w:sz w:val="16"/>
              </w:rPr>
              <w:t>290</w:t>
            </w:r>
          </w:p>
        </w:tc>
        <w:tc>
          <w:tcPr>
            <w:tcW w:w="638" w:type="dxa"/>
            <w:shd w:val="clear" w:color="auto" w:fill="FFFFFF"/>
          </w:tcPr>
          <w:p w:rsidR="00D8181D" w:rsidRDefault="00000000">
            <w:pPr>
              <w:pStyle w:val="TableParagraph"/>
              <w:spacing w:before="2" w:line="162" w:lineRule="exact"/>
              <w:ind w:right="4"/>
              <w:rPr>
                <w:rFonts w:ascii="Arial MT"/>
                <w:sz w:val="16"/>
              </w:rPr>
            </w:pPr>
            <w:r>
              <w:rPr>
                <w:rFonts w:ascii="Arial MT"/>
                <w:spacing w:val="-5"/>
                <w:sz w:val="16"/>
              </w:rPr>
              <w:t>245</w:t>
            </w:r>
          </w:p>
        </w:tc>
        <w:tc>
          <w:tcPr>
            <w:tcW w:w="638" w:type="dxa"/>
            <w:shd w:val="clear" w:color="auto" w:fill="FFFFFF"/>
          </w:tcPr>
          <w:p w:rsidR="00D8181D" w:rsidRDefault="00000000">
            <w:pPr>
              <w:pStyle w:val="TableParagraph"/>
              <w:spacing w:before="2" w:line="162" w:lineRule="exact"/>
              <w:ind w:right="2"/>
              <w:rPr>
                <w:rFonts w:ascii="Arial MT"/>
                <w:sz w:val="16"/>
              </w:rPr>
            </w:pPr>
            <w:r>
              <w:rPr>
                <w:rFonts w:ascii="Arial MT"/>
                <w:spacing w:val="-5"/>
                <w:sz w:val="16"/>
              </w:rPr>
              <w:t>220</w:t>
            </w:r>
          </w:p>
        </w:tc>
        <w:tc>
          <w:tcPr>
            <w:tcW w:w="638" w:type="dxa"/>
            <w:shd w:val="clear" w:color="auto" w:fill="FFFFFF"/>
          </w:tcPr>
          <w:p w:rsidR="00D8181D" w:rsidRDefault="00000000">
            <w:pPr>
              <w:pStyle w:val="TableParagraph"/>
              <w:spacing w:before="2" w:line="162" w:lineRule="exact"/>
              <w:rPr>
                <w:rFonts w:ascii="Arial MT"/>
                <w:sz w:val="16"/>
              </w:rPr>
            </w:pPr>
            <w:r>
              <w:rPr>
                <w:rFonts w:ascii="Arial MT"/>
                <w:spacing w:val="-5"/>
                <w:sz w:val="16"/>
              </w:rPr>
              <w:t>175</w:t>
            </w:r>
          </w:p>
        </w:tc>
      </w:tr>
      <w:tr w:rsidR="00D8181D">
        <w:trPr>
          <w:trHeight w:val="185"/>
        </w:trPr>
        <w:tc>
          <w:tcPr>
            <w:tcW w:w="638" w:type="dxa"/>
            <w:vMerge w:val="restart"/>
            <w:shd w:val="clear" w:color="auto" w:fill="FFFFFF"/>
          </w:tcPr>
          <w:p w:rsidR="00D8181D" w:rsidRDefault="00D8181D">
            <w:pPr>
              <w:pStyle w:val="TableParagraph"/>
              <w:spacing w:before="0" w:line="240" w:lineRule="auto"/>
              <w:ind w:left="0"/>
              <w:jc w:val="left"/>
              <w:rPr>
                <w:rFonts w:ascii="Calibri"/>
                <w:b/>
                <w:sz w:val="15"/>
              </w:rPr>
            </w:pPr>
          </w:p>
          <w:p w:rsidR="00D8181D" w:rsidRDefault="00D8181D">
            <w:pPr>
              <w:pStyle w:val="TableParagraph"/>
              <w:spacing w:before="42" w:line="240" w:lineRule="auto"/>
              <w:ind w:left="0"/>
              <w:jc w:val="left"/>
              <w:rPr>
                <w:rFonts w:ascii="Calibri"/>
                <w:b/>
                <w:sz w:val="15"/>
              </w:rPr>
            </w:pPr>
          </w:p>
          <w:p w:rsidR="00D8181D" w:rsidRDefault="00000000">
            <w:pPr>
              <w:pStyle w:val="TableParagraph"/>
              <w:spacing w:before="0" w:line="156" w:lineRule="exact"/>
              <w:ind w:left="75"/>
              <w:jc w:val="left"/>
              <w:rPr>
                <w:rFonts w:ascii="Calibri"/>
                <w:b/>
                <w:sz w:val="15"/>
              </w:rPr>
            </w:pPr>
            <w:r>
              <w:rPr>
                <w:rFonts w:ascii="Calibri"/>
                <w:b/>
                <w:spacing w:val="-2"/>
                <w:sz w:val="15"/>
              </w:rPr>
              <w:t>dupleks</w:t>
            </w:r>
          </w:p>
        </w:tc>
        <w:tc>
          <w:tcPr>
            <w:tcW w:w="638" w:type="dxa"/>
            <w:shd w:val="clear" w:color="auto" w:fill="FFFFFF"/>
          </w:tcPr>
          <w:p w:rsidR="00D8181D" w:rsidRDefault="00000000">
            <w:pPr>
              <w:pStyle w:val="TableParagraph"/>
              <w:spacing w:before="7" w:line="159" w:lineRule="exact"/>
              <w:ind w:right="20"/>
              <w:rPr>
                <w:b/>
                <w:sz w:val="15"/>
              </w:rPr>
            </w:pPr>
            <w:r>
              <w:rPr>
                <w:b/>
                <w:spacing w:val="-2"/>
                <w:sz w:val="15"/>
              </w:rPr>
              <w:t>1/5</w:t>
            </w:r>
            <w:r>
              <w:rPr>
                <w:b/>
                <w:spacing w:val="-9"/>
                <w:sz w:val="15"/>
              </w:rPr>
              <w:t xml:space="preserve"> </w:t>
            </w:r>
            <w:r>
              <w:rPr>
                <w:b/>
                <w:spacing w:val="-4"/>
                <w:sz w:val="15"/>
              </w:rPr>
              <w:t>dplx</w:t>
            </w:r>
          </w:p>
        </w:tc>
        <w:tc>
          <w:tcPr>
            <w:tcW w:w="638" w:type="dxa"/>
            <w:shd w:val="clear" w:color="auto" w:fill="FFFFFF"/>
          </w:tcPr>
          <w:p w:rsidR="00D8181D" w:rsidRDefault="00000000">
            <w:pPr>
              <w:pStyle w:val="TableParagraph"/>
              <w:spacing w:before="4"/>
              <w:ind w:right="13"/>
              <w:rPr>
                <w:rFonts w:ascii="Arial MT"/>
                <w:sz w:val="16"/>
              </w:rPr>
            </w:pPr>
            <w:r>
              <w:rPr>
                <w:rFonts w:ascii="Arial MT"/>
                <w:spacing w:val="-5"/>
                <w:sz w:val="16"/>
              </w:rPr>
              <w:t>135</w:t>
            </w:r>
          </w:p>
        </w:tc>
        <w:tc>
          <w:tcPr>
            <w:tcW w:w="638" w:type="dxa"/>
            <w:shd w:val="clear" w:color="auto" w:fill="FFFFFF"/>
          </w:tcPr>
          <w:p w:rsidR="00D8181D" w:rsidRDefault="00000000">
            <w:pPr>
              <w:pStyle w:val="TableParagraph"/>
              <w:spacing w:before="4"/>
              <w:ind w:right="12"/>
              <w:rPr>
                <w:rFonts w:ascii="Arial MT"/>
                <w:sz w:val="16"/>
              </w:rPr>
            </w:pPr>
            <w:r>
              <w:rPr>
                <w:rFonts w:ascii="Arial MT"/>
                <w:spacing w:val="-5"/>
                <w:sz w:val="16"/>
              </w:rPr>
              <w:t>145</w:t>
            </w:r>
          </w:p>
        </w:tc>
        <w:tc>
          <w:tcPr>
            <w:tcW w:w="638" w:type="dxa"/>
            <w:shd w:val="clear" w:color="auto" w:fill="FFFFFF"/>
          </w:tcPr>
          <w:p w:rsidR="00D8181D" w:rsidRDefault="00000000">
            <w:pPr>
              <w:pStyle w:val="TableParagraph"/>
              <w:spacing w:before="4"/>
              <w:ind w:right="11"/>
              <w:rPr>
                <w:rFonts w:ascii="Arial MT"/>
                <w:sz w:val="16"/>
              </w:rPr>
            </w:pPr>
            <w:r>
              <w:rPr>
                <w:rFonts w:ascii="Arial MT"/>
                <w:spacing w:val="-5"/>
                <w:sz w:val="16"/>
              </w:rPr>
              <w:t>190</w:t>
            </w:r>
          </w:p>
        </w:tc>
        <w:tc>
          <w:tcPr>
            <w:tcW w:w="639" w:type="dxa"/>
            <w:shd w:val="clear" w:color="auto" w:fill="FFFFFF"/>
          </w:tcPr>
          <w:p w:rsidR="00D8181D" w:rsidRDefault="00000000">
            <w:pPr>
              <w:pStyle w:val="TableParagraph"/>
              <w:spacing w:before="4"/>
              <w:ind w:left="21"/>
              <w:rPr>
                <w:rFonts w:ascii="Arial MT"/>
                <w:sz w:val="16"/>
              </w:rPr>
            </w:pPr>
            <w:r>
              <w:rPr>
                <w:rFonts w:ascii="Arial MT"/>
                <w:spacing w:val="-5"/>
                <w:sz w:val="16"/>
              </w:rPr>
              <w:t>210</w:t>
            </w:r>
          </w:p>
        </w:tc>
        <w:tc>
          <w:tcPr>
            <w:tcW w:w="638" w:type="dxa"/>
            <w:shd w:val="clear" w:color="auto" w:fill="FFFFFF"/>
          </w:tcPr>
          <w:p w:rsidR="00D8181D" w:rsidRDefault="00000000">
            <w:pPr>
              <w:pStyle w:val="TableParagraph"/>
              <w:spacing w:before="4"/>
              <w:ind w:right="12"/>
              <w:rPr>
                <w:rFonts w:ascii="Arial MT"/>
                <w:sz w:val="16"/>
              </w:rPr>
            </w:pPr>
            <w:r>
              <w:rPr>
                <w:rFonts w:ascii="Arial MT"/>
                <w:spacing w:val="-5"/>
                <w:sz w:val="16"/>
              </w:rPr>
              <w:t>225</w:t>
            </w:r>
          </w:p>
        </w:tc>
        <w:tc>
          <w:tcPr>
            <w:tcW w:w="638" w:type="dxa"/>
            <w:shd w:val="clear" w:color="auto" w:fill="FFFFFF"/>
          </w:tcPr>
          <w:p w:rsidR="00D8181D" w:rsidRDefault="00000000">
            <w:pPr>
              <w:pStyle w:val="TableParagraph"/>
              <w:spacing w:before="4"/>
              <w:ind w:right="11"/>
              <w:rPr>
                <w:rFonts w:ascii="Arial MT"/>
                <w:sz w:val="16"/>
              </w:rPr>
            </w:pPr>
            <w:r>
              <w:rPr>
                <w:rFonts w:ascii="Arial MT"/>
                <w:spacing w:val="-5"/>
                <w:sz w:val="16"/>
              </w:rPr>
              <w:t>250</w:t>
            </w:r>
          </w:p>
        </w:tc>
        <w:tc>
          <w:tcPr>
            <w:tcW w:w="638" w:type="dxa"/>
            <w:shd w:val="clear" w:color="auto" w:fill="FFFFFF"/>
          </w:tcPr>
          <w:p w:rsidR="00D8181D" w:rsidRDefault="00000000">
            <w:pPr>
              <w:pStyle w:val="TableParagraph"/>
              <w:spacing w:before="4"/>
              <w:ind w:right="10"/>
              <w:rPr>
                <w:rFonts w:ascii="Arial MT"/>
                <w:sz w:val="16"/>
              </w:rPr>
            </w:pPr>
            <w:r>
              <w:rPr>
                <w:rFonts w:ascii="Arial MT"/>
                <w:spacing w:val="-5"/>
                <w:sz w:val="16"/>
              </w:rPr>
              <w:t>275</w:t>
            </w:r>
          </w:p>
        </w:tc>
        <w:tc>
          <w:tcPr>
            <w:tcW w:w="638" w:type="dxa"/>
            <w:shd w:val="clear" w:color="auto" w:fill="FFFFFF"/>
          </w:tcPr>
          <w:p w:rsidR="00D8181D" w:rsidRDefault="00000000">
            <w:pPr>
              <w:pStyle w:val="TableParagraph"/>
              <w:spacing w:before="4"/>
              <w:ind w:right="7"/>
              <w:rPr>
                <w:rFonts w:ascii="Arial MT"/>
                <w:sz w:val="16"/>
              </w:rPr>
            </w:pPr>
            <w:r>
              <w:rPr>
                <w:rFonts w:ascii="Arial MT"/>
                <w:spacing w:val="-5"/>
                <w:sz w:val="16"/>
              </w:rPr>
              <w:t>275</w:t>
            </w:r>
          </w:p>
        </w:tc>
        <w:tc>
          <w:tcPr>
            <w:tcW w:w="638" w:type="dxa"/>
            <w:shd w:val="clear" w:color="auto" w:fill="FFFFFF"/>
          </w:tcPr>
          <w:p w:rsidR="00D8181D" w:rsidRDefault="00000000">
            <w:pPr>
              <w:pStyle w:val="TableParagraph"/>
              <w:spacing w:before="4"/>
              <w:ind w:right="6"/>
              <w:rPr>
                <w:rFonts w:ascii="Arial MT"/>
                <w:sz w:val="16"/>
              </w:rPr>
            </w:pPr>
            <w:r>
              <w:rPr>
                <w:rFonts w:ascii="Arial MT"/>
                <w:spacing w:val="-5"/>
                <w:sz w:val="16"/>
              </w:rPr>
              <w:t>275</w:t>
            </w:r>
          </w:p>
        </w:tc>
        <w:tc>
          <w:tcPr>
            <w:tcW w:w="638" w:type="dxa"/>
            <w:shd w:val="clear" w:color="auto" w:fill="FFFFFF"/>
          </w:tcPr>
          <w:p w:rsidR="00D8181D" w:rsidRDefault="00000000">
            <w:pPr>
              <w:pStyle w:val="TableParagraph"/>
              <w:spacing w:before="4"/>
              <w:ind w:right="5"/>
              <w:rPr>
                <w:rFonts w:ascii="Arial MT"/>
                <w:sz w:val="16"/>
              </w:rPr>
            </w:pPr>
            <w:r>
              <w:rPr>
                <w:rFonts w:ascii="Arial MT"/>
                <w:spacing w:val="-5"/>
                <w:sz w:val="16"/>
              </w:rPr>
              <w:t>250</w:t>
            </w:r>
          </w:p>
        </w:tc>
        <w:tc>
          <w:tcPr>
            <w:tcW w:w="638" w:type="dxa"/>
            <w:shd w:val="clear" w:color="auto" w:fill="FFFFFF"/>
          </w:tcPr>
          <w:p w:rsidR="00D8181D" w:rsidRDefault="00000000">
            <w:pPr>
              <w:pStyle w:val="TableParagraph"/>
              <w:spacing w:before="4"/>
              <w:ind w:right="4"/>
              <w:rPr>
                <w:rFonts w:ascii="Arial MT"/>
                <w:sz w:val="16"/>
              </w:rPr>
            </w:pPr>
            <w:r>
              <w:rPr>
                <w:rFonts w:ascii="Arial MT"/>
                <w:spacing w:val="-5"/>
                <w:sz w:val="16"/>
              </w:rPr>
              <w:t>210</w:t>
            </w:r>
          </w:p>
        </w:tc>
        <w:tc>
          <w:tcPr>
            <w:tcW w:w="638" w:type="dxa"/>
            <w:shd w:val="clear" w:color="auto" w:fill="FFFFFF"/>
          </w:tcPr>
          <w:p w:rsidR="00D8181D" w:rsidRDefault="00000000">
            <w:pPr>
              <w:pStyle w:val="TableParagraph"/>
              <w:spacing w:before="4"/>
              <w:ind w:right="2"/>
              <w:rPr>
                <w:rFonts w:ascii="Arial MT"/>
                <w:sz w:val="16"/>
              </w:rPr>
            </w:pPr>
            <w:r>
              <w:rPr>
                <w:rFonts w:ascii="Arial MT"/>
                <w:spacing w:val="-5"/>
                <w:sz w:val="16"/>
              </w:rPr>
              <w:t>190</w:t>
            </w:r>
          </w:p>
        </w:tc>
        <w:tc>
          <w:tcPr>
            <w:tcW w:w="638" w:type="dxa"/>
            <w:shd w:val="clear" w:color="auto" w:fill="FFFFFF"/>
          </w:tcPr>
          <w:p w:rsidR="00D8181D" w:rsidRDefault="00000000">
            <w:pPr>
              <w:pStyle w:val="TableParagraph"/>
              <w:spacing w:before="4"/>
              <w:rPr>
                <w:rFonts w:ascii="Arial MT"/>
                <w:sz w:val="16"/>
              </w:rPr>
            </w:pPr>
            <w:r>
              <w:rPr>
                <w:rFonts w:ascii="Arial MT"/>
                <w:spacing w:val="-5"/>
                <w:sz w:val="16"/>
              </w:rPr>
              <w:t>150</w:t>
            </w:r>
          </w:p>
        </w:tc>
      </w:tr>
      <w:tr w:rsidR="00D8181D">
        <w:trPr>
          <w:trHeight w:val="184"/>
        </w:trPr>
        <w:tc>
          <w:tcPr>
            <w:tcW w:w="638" w:type="dxa"/>
            <w:vMerge/>
            <w:tcBorders>
              <w:top w:val="nil"/>
            </w:tcBorders>
            <w:shd w:val="clear" w:color="auto" w:fill="FFFFFF"/>
          </w:tcPr>
          <w:p w:rsidR="00D8181D" w:rsidRDefault="00D8181D">
            <w:pPr>
              <w:rPr>
                <w:sz w:val="2"/>
                <w:szCs w:val="2"/>
              </w:rPr>
            </w:pPr>
          </w:p>
        </w:tc>
        <w:tc>
          <w:tcPr>
            <w:tcW w:w="638" w:type="dxa"/>
            <w:shd w:val="clear" w:color="auto" w:fill="FFFFFF"/>
          </w:tcPr>
          <w:p w:rsidR="00D8181D" w:rsidRDefault="00000000">
            <w:pPr>
              <w:pStyle w:val="TableParagraph"/>
              <w:spacing w:before="5" w:line="159" w:lineRule="exact"/>
              <w:ind w:right="20"/>
              <w:rPr>
                <w:b/>
                <w:sz w:val="15"/>
              </w:rPr>
            </w:pPr>
            <w:r>
              <w:rPr>
                <w:b/>
                <w:spacing w:val="-2"/>
                <w:sz w:val="15"/>
              </w:rPr>
              <w:t>1/4</w:t>
            </w:r>
            <w:r>
              <w:rPr>
                <w:b/>
                <w:spacing w:val="-9"/>
                <w:sz w:val="15"/>
              </w:rPr>
              <w:t xml:space="preserve"> </w:t>
            </w:r>
            <w:r>
              <w:rPr>
                <w:b/>
                <w:spacing w:val="-4"/>
                <w:sz w:val="15"/>
              </w:rPr>
              <w:t>dplx</w:t>
            </w:r>
          </w:p>
        </w:tc>
        <w:tc>
          <w:tcPr>
            <w:tcW w:w="638" w:type="dxa"/>
            <w:shd w:val="clear" w:color="auto" w:fill="FFFFFF"/>
          </w:tcPr>
          <w:p w:rsidR="00D8181D" w:rsidRDefault="00000000">
            <w:pPr>
              <w:pStyle w:val="TableParagraph"/>
              <w:ind w:right="13"/>
              <w:rPr>
                <w:rFonts w:ascii="Arial MT"/>
                <w:sz w:val="16"/>
              </w:rPr>
            </w:pPr>
            <w:r>
              <w:rPr>
                <w:rFonts w:ascii="Arial MT"/>
                <w:spacing w:val="-5"/>
                <w:sz w:val="16"/>
              </w:rPr>
              <w:t>145</w:t>
            </w:r>
          </w:p>
        </w:tc>
        <w:tc>
          <w:tcPr>
            <w:tcW w:w="638" w:type="dxa"/>
            <w:shd w:val="clear" w:color="auto" w:fill="FFFFFF"/>
          </w:tcPr>
          <w:p w:rsidR="00D8181D" w:rsidRDefault="00000000">
            <w:pPr>
              <w:pStyle w:val="TableParagraph"/>
              <w:ind w:right="12"/>
              <w:rPr>
                <w:rFonts w:ascii="Arial MT"/>
                <w:sz w:val="16"/>
              </w:rPr>
            </w:pPr>
            <w:r>
              <w:rPr>
                <w:rFonts w:ascii="Arial MT"/>
                <w:spacing w:val="-5"/>
                <w:sz w:val="16"/>
              </w:rPr>
              <w:t>170</w:t>
            </w:r>
          </w:p>
        </w:tc>
        <w:tc>
          <w:tcPr>
            <w:tcW w:w="638" w:type="dxa"/>
            <w:shd w:val="clear" w:color="auto" w:fill="FFFFFF"/>
          </w:tcPr>
          <w:p w:rsidR="00D8181D" w:rsidRDefault="00000000">
            <w:pPr>
              <w:pStyle w:val="TableParagraph"/>
              <w:ind w:right="11"/>
              <w:rPr>
                <w:rFonts w:ascii="Arial MT"/>
                <w:sz w:val="16"/>
              </w:rPr>
            </w:pPr>
            <w:r>
              <w:rPr>
                <w:rFonts w:ascii="Arial MT"/>
                <w:spacing w:val="-5"/>
                <w:sz w:val="16"/>
              </w:rPr>
              <w:t>225</w:t>
            </w:r>
          </w:p>
        </w:tc>
        <w:tc>
          <w:tcPr>
            <w:tcW w:w="639" w:type="dxa"/>
            <w:shd w:val="clear" w:color="auto" w:fill="FFFFFF"/>
          </w:tcPr>
          <w:p w:rsidR="00D8181D" w:rsidRDefault="00000000">
            <w:pPr>
              <w:pStyle w:val="TableParagraph"/>
              <w:ind w:left="21"/>
              <w:rPr>
                <w:rFonts w:ascii="Arial MT"/>
                <w:sz w:val="16"/>
              </w:rPr>
            </w:pPr>
            <w:r>
              <w:rPr>
                <w:rFonts w:ascii="Arial MT"/>
                <w:spacing w:val="-5"/>
                <w:sz w:val="16"/>
              </w:rPr>
              <w:t>260</w:t>
            </w:r>
          </w:p>
        </w:tc>
        <w:tc>
          <w:tcPr>
            <w:tcW w:w="638" w:type="dxa"/>
            <w:shd w:val="clear" w:color="auto" w:fill="FFFFFF"/>
          </w:tcPr>
          <w:p w:rsidR="00D8181D" w:rsidRDefault="00000000">
            <w:pPr>
              <w:pStyle w:val="TableParagraph"/>
              <w:ind w:right="12"/>
              <w:rPr>
                <w:rFonts w:ascii="Arial MT"/>
                <w:sz w:val="16"/>
              </w:rPr>
            </w:pPr>
            <w:r>
              <w:rPr>
                <w:rFonts w:ascii="Arial MT"/>
                <w:spacing w:val="-5"/>
                <w:sz w:val="16"/>
              </w:rPr>
              <w:t>275</w:t>
            </w:r>
          </w:p>
        </w:tc>
        <w:tc>
          <w:tcPr>
            <w:tcW w:w="638" w:type="dxa"/>
            <w:shd w:val="clear" w:color="auto" w:fill="FFFFFF"/>
          </w:tcPr>
          <w:p w:rsidR="00D8181D" w:rsidRDefault="00000000">
            <w:pPr>
              <w:pStyle w:val="TableParagraph"/>
              <w:ind w:right="11"/>
              <w:rPr>
                <w:rFonts w:ascii="Arial MT"/>
                <w:sz w:val="16"/>
              </w:rPr>
            </w:pPr>
            <w:r>
              <w:rPr>
                <w:rFonts w:ascii="Arial MT"/>
                <w:spacing w:val="-5"/>
                <w:sz w:val="16"/>
              </w:rPr>
              <w:t>300</w:t>
            </w:r>
          </w:p>
        </w:tc>
        <w:tc>
          <w:tcPr>
            <w:tcW w:w="638" w:type="dxa"/>
            <w:shd w:val="clear" w:color="auto" w:fill="FFFFFF"/>
          </w:tcPr>
          <w:p w:rsidR="00D8181D" w:rsidRDefault="00000000">
            <w:pPr>
              <w:pStyle w:val="TableParagraph"/>
              <w:ind w:right="10"/>
              <w:rPr>
                <w:rFonts w:ascii="Arial MT"/>
                <w:sz w:val="16"/>
              </w:rPr>
            </w:pPr>
            <w:r>
              <w:rPr>
                <w:rFonts w:ascii="Arial MT"/>
                <w:spacing w:val="-5"/>
                <w:sz w:val="16"/>
              </w:rPr>
              <w:t>320</w:t>
            </w:r>
          </w:p>
        </w:tc>
        <w:tc>
          <w:tcPr>
            <w:tcW w:w="638" w:type="dxa"/>
            <w:shd w:val="clear" w:color="auto" w:fill="FFFFFF"/>
          </w:tcPr>
          <w:p w:rsidR="00D8181D" w:rsidRDefault="00000000">
            <w:pPr>
              <w:pStyle w:val="TableParagraph"/>
              <w:ind w:right="7"/>
              <w:rPr>
                <w:rFonts w:ascii="Arial MT"/>
                <w:sz w:val="16"/>
              </w:rPr>
            </w:pPr>
            <w:r>
              <w:rPr>
                <w:rFonts w:ascii="Arial MT"/>
                <w:spacing w:val="-5"/>
                <w:sz w:val="16"/>
              </w:rPr>
              <w:t>320</w:t>
            </w:r>
          </w:p>
        </w:tc>
        <w:tc>
          <w:tcPr>
            <w:tcW w:w="638" w:type="dxa"/>
            <w:shd w:val="clear" w:color="auto" w:fill="FFFFFF"/>
          </w:tcPr>
          <w:p w:rsidR="00D8181D" w:rsidRDefault="00000000">
            <w:pPr>
              <w:pStyle w:val="TableParagraph"/>
              <w:ind w:right="6"/>
              <w:rPr>
                <w:rFonts w:ascii="Arial MT"/>
                <w:sz w:val="16"/>
              </w:rPr>
            </w:pPr>
            <w:r>
              <w:rPr>
                <w:rFonts w:ascii="Arial MT"/>
                <w:spacing w:val="-5"/>
                <w:sz w:val="16"/>
              </w:rPr>
              <w:t>320</w:t>
            </w:r>
          </w:p>
        </w:tc>
        <w:tc>
          <w:tcPr>
            <w:tcW w:w="638" w:type="dxa"/>
            <w:shd w:val="clear" w:color="auto" w:fill="FFFFFF"/>
          </w:tcPr>
          <w:p w:rsidR="00D8181D" w:rsidRDefault="00000000">
            <w:pPr>
              <w:pStyle w:val="TableParagraph"/>
              <w:ind w:right="5"/>
              <w:rPr>
                <w:rFonts w:ascii="Arial MT"/>
                <w:sz w:val="16"/>
              </w:rPr>
            </w:pPr>
            <w:r>
              <w:rPr>
                <w:rFonts w:ascii="Arial MT"/>
                <w:spacing w:val="-5"/>
                <w:sz w:val="16"/>
              </w:rPr>
              <w:t>290</w:t>
            </w:r>
          </w:p>
        </w:tc>
        <w:tc>
          <w:tcPr>
            <w:tcW w:w="638" w:type="dxa"/>
            <w:shd w:val="clear" w:color="auto" w:fill="FFFFFF"/>
          </w:tcPr>
          <w:p w:rsidR="00D8181D" w:rsidRDefault="00000000">
            <w:pPr>
              <w:pStyle w:val="TableParagraph"/>
              <w:ind w:right="4"/>
              <w:rPr>
                <w:rFonts w:ascii="Arial MT"/>
                <w:sz w:val="16"/>
              </w:rPr>
            </w:pPr>
            <w:r>
              <w:rPr>
                <w:rFonts w:ascii="Arial MT"/>
                <w:spacing w:val="-5"/>
                <w:sz w:val="16"/>
              </w:rPr>
              <w:t>240</w:t>
            </w:r>
          </w:p>
        </w:tc>
        <w:tc>
          <w:tcPr>
            <w:tcW w:w="638" w:type="dxa"/>
            <w:shd w:val="clear" w:color="auto" w:fill="FFFFFF"/>
          </w:tcPr>
          <w:p w:rsidR="00D8181D" w:rsidRDefault="00000000">
            <w:pPr>
              <w:pStyle w:val="TableParagraph"/>
              <w:ind w:right="2"/>
              <w:rPr>
                <w:rFonts w:ascii="Arial MT"/>
                <w:sz w:val="16"/>
              </w:rPr>
            </w:pPr>
            <w:r>
              <w:rPr>
                <w:rFonts w:ascii="Arial MT"/>
                <w:spacing w:val="-5"/>
                <w:sz w:val="16"/>
              </w:rPr>
              <w:t>225</w:t>
            </w:r>
          </w:p>
        </w:tc>
        <w:tc>
          <w:tcPr>
            <w:tcW w:w="638" w:type="dxa"/>
            <w:shd w:val="clear" w:color="auto" w:fill="FFFFFF"/>
          </w:tcPr>
          <w:p w:rsidR="00D8181D" w:rsidRDefault="00000000">
            <w:pPr>
              <w:pStyle w:val="TableParagraph"/>
              <w:rPr>
                <w:rFonts w:ascii="Arial MT"/>
                <w:sz w:val="16"/>
              </w:rPr>
            </w:pPr>
            <w:r>
              <w:rPr>
                <w:rFonts w:ascii="Arial MT"/>
                <w:spacing w:val="-5"/>
                <w:sz w:val="16"/>
              </w:rPr>
              <w:t>180</w:t>
            </w:r>
          </w:p>
        </w:tc>
      </w:tr>
      <w:tr w:rsidR="00D8181D">
        <w:trPr>
          <w:trHeight w:val="184"/>
        </w:trPr>
        <w:tc>
          <w:tcPr>
            <w:tcW w:w="638" w:type="dxa"/>
            <w:vMerge/>
            <w:tcBorders>
              <w:top w:val="nil"/>
            </w:tcBorders>
            <w:shd w:val="clear" w:color="auto" w:fill="FFFFFF"/>
          </w:tcPr>
          <w:p w:rsidR="00D8181D" w:rsidRDefault="00D8181D">
            <w:pPr>
              <w:rPr>
                <w:sz w:val="2"/>
                <w:szCs w:val="2"/>
              </w:rPr>
            </w:pPr>
          </w:p>
        </w:tc>
        <w:tc>
          <w:tcPr>
            <w:tcW w:w="638" w:type="dxa"/>
            <w:shd w:val="clear" w:color="auto" w:fill="FFFFFF"/>
          </w:tcPr>
          <w:p w:rsidR="00D8181D" w:rsidRDefault="00000000">
            <w:pPr>
              <w:pStyle w:val="TableParagraph"/>
              <w:spacing w:before="5" w:line="159" w:lineRule="exact"/>
              <w:ind w:right="20"/>
              <w:rPr>
                <w:b/>
                <w:sz w:val="15"/>
              </w:rPr>
            </w:pPr>
            <w:r>
              <w:rPr>
                <w:b/>
                <w:spacing w:val="-2"/>
                <w:sz w:val="15"/>
              </w:rPr>
              <w:t>1/3</w:t>
            </w:r>
            <w:r>
              <w:rPr>
                <w:b/>
                <w:spacing w:val="-9"/>
                <w:sz w:val="15"/>
              </w:rPr>
              <w:t xml:space="preserve"> </w:t>
            </w:r>
            <w:r>
              <w:rPr>
                <w:b/>
                <w:spacing w:val="-4"/>
                <w:sz w:val="15"/>
              </w:rPr>
              <w:t>dplx</w:t>
            </w:r>
          </w:p>
        </w:tc>
        <w:tc>
          <w:tcPr>
            <w:tcW w:w="638" w:type="dxa"/>
            <w:shd w:val="clear" w:color="auto" w:fill="FFFFFF"/>
          </w:tcPr>
          <w:p w:rsidR="00D8181D" w:rsidRDefault="00000000">
            <w:pPr>
              <w:pStyle w:val="TableParagraph"/>
              <w:ind w:right="13"/>
              <w:rPr>
                <w:rFonts w:ascii="Arial MT"/>
                <w:sz w:val="16"/>
              </w:rPr>
            </w:pPr>
            <w:r>
              <w:rPr>
                <w:rFonts w:ascii="Arial MT"/>
                <w:spacing w:val="-5"/>
                <w:sz w:val="16"/>
              </w:rPr>
              <w:t>160</w:t>
            </w:r>
          </w:p>
        </w:tc>
        <w:tc>
          <w:tcPr>
            <w:tcW w:w="638" w:type="dxa"/>
            <w:shd w:val="clear" w:color="auto" w:fill="FFFFFF"/>
          </w:tcPr>
          <w:p w:rsidR="00D8181D" w:rsidRDefault="00000000">
            <w:pPr>
              <w:pStyle w:val="TableParagraph"/>
              <w:ind w:right="12"/>
              <w:rPr>
                <w:rFonts w:ascii="Arial MT"/>
                <w:sz w:val="16"/>
              </w:rPr>
            </w:pPr>
            <w:r>
              <w:rPr>
                <w:rFonts w:ascii="Arial MT"/>
                <w:spacing w:val="-5"/>
                <w:sz w:val="16"/>
              </w:rPr>
              <w:t>180</w:t>
            </w:r>
          </w:p>
        </w:tc>
        <w:tc>
          <w:tcPr>
            <w:tcW w:w="638" w:type="dxa"/>
            <w:shd w:val="clear" w:color="auto" w:fill="FFFFFF"/>
          </w:tcPr>
          <w:p w:rsidR="00D8181D" w:rsidRDefault="00000000">
            <w:pPr>
              <w:pStyle w:val="TableParagraph"/>
              <w:ind w:right="11"/>
              <w:rPr>
                <w:rFonts w:ascii="Arial MT"/>
                <w:sz w:val="16"/>
              </w:rPr>
            </w:pPr>
            <w:r>
              <w:rPr>
                <w:rFonts w:ascii="Arial MT"/>
                <w:spacing w:val="-5"/>
                <w:sz w:val="16"/>
              </w:rPr>
              <w:t>250</w:t>
            </w:r>
          </w:p>
        </w:tc>
        <w:tc>
          <w:tcPr>
            <w:tcW w:w="639" w:type="dxa"/>
            <w:shd w:val="clear" w:color="auto" w:fill="FFFFFF"/>
          </w:tcPr>
          <w:p w:rsidR="00D8181D" w:rsidRDefault="00000000">
            <w:pPr>
              <w:pStyle w:val="TableParagraph"/>
              <w:ind w:left="21"/>
              <w:rPr>
                <w:rFonts w:ascii="Arial MT"/>
                <w:sz w:val="16"/>
              </w:rPr>
            </w:pPr>
            <w:r>
              <w:rPr>
                <w:rFonts w:ascii="Arial MT"/>
                <w:spacing w:val="-5"/>
                <w:sz w:val="16"/>
              </w:rPr>
              <w:t>270</w:t>
            </w:r>
          </w:p>
        </w:tc>
        <w:tc>
          <w:tcPr>
            <w:tcW w:w="638" w:type="dxa"/>
            <w:shd w:val="clear" w:color="auto" w:fill="FFFFFF"/>
          </w:tcPr>
          <w:p w:rsidR="00D8181D" w:rsidRDefault="00000000">
            <w:pPr>
              <w:pStyle w:val="TableParagraph"/>
              <w:ind w:right="12"/>
              <w:rPr>
                <w:rFonts w:ascii="Arial MT"/>
                <w:sz w:val="16"/>
              </w:rPr>
            </w:pPr>
            <w:r>
              <w:rPr>
                <w:rFonts w:ascii="Arial MT"/>
                <w:spacing w:val="-5"/>
                <w:sz w:val="16"/>
              </w:rPr>
              <w:t>290</w:t>
            </w:r>
          </w:p>
        </w:tc>
        <w:tc>
          <w:tcPr>
            <w:tcW w:w="638" w:type="dxa"/>
            <w:shd w:val="clear" w:color="auto" w:fill="FFFFFF"/>
          </w:tcPr>
          <w:p w:rsidR="00D8181D" w:rsidRDefault="00000000">
            <w:pPr>
              <w:pStyle w:val="TableParagraph"/>
              <w:ind w:right="11"/>
              <w:rPr>
                <w:rFonts w:ascii="Arial MT"/>
                <w:sz w:val="16"/>
              </w:rPr>
            </w:pPr>
            <w:r>
              <w:rPr>
                <w:rFonts w:ascii="Arial MT"/>
                <w:spacing w:val="-5"/>
                <w:sz w:val="16"/>
              </w:rPr>
              <w:t>340</w:t>
            </w:r>
          </w:p>
        </w:tc>
        <w:tc>
          <w:tcPr>
            <w:tcW w:w="638" w:type="dxa"/>
            <w:shd w:val="clear" w:color="auto" w:fill="FFFFFF"/>
          </w:tcPr>
          <w:p w:rsidR="00D8181D" w:rsidRDefault="00000000">
            <w:pPr>
              <w:pStyle w:val="TableParagraph"/>
              <w:ind w:right="10"/>
              <w:rPr>
                <w:rFonts w:ascii="Arial MT"/>
                <w:sz w:val="16"/>
              </w:rPr>
            </w:pPr>
            <w:r>
              <w:rPr>
                <w:rFonts w:ascii="Arial MT"/>
                <w:spacing w:val="-5"/>
                <w:sz w:val="16"/>
              </w:rPr>
              <w:t>360</w:t>
            </w:r>
          </w:p>
        </w:tc>
        <w:tc>
          <w:tcPr>
            <w:tcW w:w="638" w:type="dxa"/>
            <w:shd w:val="clear" w:color="auto" w:fill="FFFFFF"/>
          </w:tcPr>
          <w:p w:rsidR="00D8181D" w:rsidRDefault="00000000">
            <w:pPr>
              <w:pStyle w:val="TableParagraph"/>
              <w:ind w:right="7"/>
              <w:rPr>
                <w:rFonts w:ascii="Arial MT"/>
                <w:sz w:val="16"/>
              </w:rPr>
            </w:pPr>
            <w:r>
              <w:rPr>
                <w:rFonts w:ascii="Arial MT"/>
                <w:spacing w:val="-5"/>
                <w:sz w:val="16"/>
              </w:rPr>
              <w:t>360</w:t>
            </w:r>
          </w:p>
        </w:tc>
        <w:tc>
          <w:tcPr>
            <w:tcW w:w="638" w:type="dxa"/>
            <w:shd w:val="clear" w:color="auto" w:fill="FFFFFF"/>
          </w:tcPr>
          <w:p w:rsidR="00D8181D" w:rsidRDefault="00000000">
            <w:pPr>
              <w:pStyle w:val="TableParagraph"/>
              <w:ind w:right="6"/>
              <w:rPr>
                <w:rFonts w:ascii="Arial MT"/>
                <w:sz w:val="16"/>
              </w:rPr>
            </w:pPr>
            <w:r>
              <w:rPr>
                <w:rFonts w:ascii="Arial MT"/>
                <w:spacing w:val="-5"/>
                <w:sz w:val="16"/>
              </w:rPr>
              <w:t>360</w:t>
            </w:r>
          </w:p>
        </w:tc>
        <w:tc>
          <w:tcPr>
            <w:tcW w:w="638" w:type="dxa"/>
            <w:shd w:val="clear" w:color="auto" w:fill="FFFFFF"/>
          </w:tcPr>
          <w:p w:rsidR="00D8181D" w:rsidRDefault="00000000">
            <w:pPr>
              <w:pStyle w:val="TableParagraph"/>
              <w:ind w:right="5"/>
              <w:rPr>
                <w:rFonts w:ascii="Arial MT"/>
                <w:sz w:val="16"/>
              </w:rPr>
            </w:pPr>
            <w:r>
              <w:rPr>
                <w:rFonts w:ascii="Arial MT"/>
                <w:spacing w:val="-5"/>
                <w:sz w:val="16"/>
              </w:rPr>
              <w:t>335</w:t>
            </w:r>
          </w:p>
        </w:tc>
        <w:tc>
          <w:tcPr>
            <w:tcW w:w="638" w:type="dxa"/>
            <w:shd w:val="clear" w:color="auto" w:fill="FFFFFF"/>
          </w:tcPr>
          <w:p w:rsidR="00D8181D" w:rsidRDefault="00000000">
            <w:pPr>
              <w:pStyle w:val="TableParagraph"/>
              <w:ind w:right="4"/>
              <w:rPr>
                <w:rFonts w:ascii="Arial MT"/>
                <w:sz w:val="16"/>
              </w:rPr>
            </w:pPr>
            <w:r>
              <w:rPr>
                <w:rFonts w:ascii="Arial MT"/>
                <w:spacing w:val="-5"/>
                <w:sz w:val="16"/>
              </w:rPr>
              <w:t>265</w:t>
            </w:r>
          </w:p>
        </w:tc>
        <w:tc>
          <w:tcPr>
            <w:tcW w:w="638" w:type="dxa"/>
            <w:shd w:val="clear" w:color="auto" w:fill="FFFFFF"/>
          </w:tcPr>
          <w:p w:rsidR="00D8181D" w:rsidRDefault="00000000">
            <w:pPr>
              <w:pStyle w:val="TableParagraph"/>
              <w:ind w:right="2"/>
              <w:rPr>
                <w:rFonts w:ascii="Arial MT"/>
                <w:sz w:val="16"/>
              </w:rPr>
            </w:pPr>
            <w:r>
              <w:rPr>
                <w:rFonts w:ascii="Arial MT"/>
                <w:spacing w:val="-5"/>
                <w:sz w:val="16"/>
              </w:rPr>
              <w:t>250</w:t>
            </w:r>
          </w:p>
        </w:tc>
        <w:tc>
          <w:tcPr>
            <w:tcW w:w="638" w:type="dxa"/>
            <w:shd w:val="clear" w:color="auto" w:fill="FFFFFF"/>
          </w:tcPr>
          <w:p w:rsidR="00D8181D" w:rsidRDefault="00000000">
            <w:pPr>
              <w:pStyle w:val="TableParagraph"/>
              <w:rPr>
                <w:rFonts w:ascii="Arial MT"/>
                <w:sz w:val="16"/>
              </w:rPr>
            </w:pPr>
            <w:r>
              <w:rPr>
                <w:rFonts w:ascii="Arial MT"/>
                <w:spacing w:val="-5"/>
                <w:sz w:val="16"/>
              </w:rPr>
              <w:t>190</w:t>
            </w:r>
          </w:p>
        </w:tc>
      </w:tr>
    </w:tbl>
    <w:p w:rsidR="00D8181D" w:rsidRDefault="00D8181D">
      <w:pPr>
        <w:pStyle w:val="TableParagraph"/>
        <w:rPr>
          <w:rFonts w:ascii="Arial MT"/>
          <w:sz w:val="16"/>
        </w:rPr>
        <w:sectPr w:rsidR="00D8181D">
          <w:headerReference w:type="default" r:id="rId9"/>
          <w:type w:val="continuous"/>
          <w:pgSz w:w="12240" w:h="15840"/>
          <w:pgMar w:top="1640" w:right="1080" w:bottom="0" w:left="1080" w:header="103" w:footer="0" w:gutter="0"/>
          <w:pgNumType w:start="1"/>
          <w:cols w:space="720"/>
        </w:sectPr>
      </w:pPr>
    </w:p>
    <w:p w:rsidR="00D8181D" w:rsidRDefault="00000000">
      <w:pPr>
        <w:spacing w:before="96" w:line="247" w:lineRule="auto"/>
        <w:ind w:left="3398" w:right="2968" w:hanging="94"/>
        <w:rPr>
          <w:rFonts w:ascii="Calibri" w:hAnsi="Calibri"/>
          <w:b/>
        </w:rPr>
      </w:pPr>
      <w:r>
        <w:rPr>
          <w:rFonts w:ascii="Calibri" w:hAnsi="Calibri"/>
          <w:b/>
          <w:noProof/>
        </w:rPr>
        <w:lastRenderedPageBreak/>
        <w:drawing>
          <wp:anchor distT="0" distB="0" distL="0" distR="0" simplePos="0" relativeHeight="487033344" behindDoc="1" locked="0" layoutInCell="1" allowOverlap="1">
            <wp:simplePos x="0" y="0"/>
            <wp:positionH relativeFrom="page">
              <wp:posOffset>329184</wp:posOffset>
            </wp:positionH>
            <wp:positionV relativeFrom="page">
              <wp:posOffset>8037576</wp:posOffset>
            </wp:positionV>
            <wp:extent cx="7107935" cy="1999487"/>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7107935" cy="1999487"/>
                    </a:xfrm>
                    <a:prstGeom prst="rect">
                      <a:avLst/>
                    </a:prstGeom>
                  </pic:spPr>
                </pic:pic>
              </a:graphicData>
            </a:graphic>
          </wp:anchor>
        </w:drawing>
      </w:r>
      <w:r>
        <w:rPr>
          <w:rFonts w:ascii="Calibri" w:hAnsi="Calibri"/>
          <w:b/>
        </w:rPr>
        <w:t>Paket aranžman (autobus + smeštaj ) Cene u tabeli su u evrima, po osobi</w:t>
      </w:r>
    </w:p>
    <w:p w:rsidR="00D8181D" w:rsidRDefault="00D8181D">
      <w:pPr>
        <w:pStyle w:val="BodyText"/>
        <w:spacing w:before="116"/>
        <w:ind w:left="0"/>
        <w:rPr>
          <w:rFonts w:ascii="Calibri"/>
          <w:b/>
          <w:sz w:val="20"/>
        </w:rPr>
      </w:pPr>
    </w:p>
    <w:p w:rsidR="00D8181D" w:rsidRDefault="00000000">
      <w:pPr>
        <w:spacing w:before="181"/>
        <w:ind w:left="240" w:firstLine="7308"/>
        <w:rPr>
          <w:rFonts w:ascii="Calibri"/>
          <w:sz w:val="18"/>
        </w:rPr>
      </w:pPr>
      <w:r>
        <w:rPr>
          <w:rFonts w:ascii="Calibri"/>
          <w:w w:val="105"/>
          <w:sz w:val="18"/>
        </w:rPr>
        <w:t>Cenovnik</w:t>
      </w:r>
      <w:r>
        <w:rPr>
          <w:rFonts w:ascii="Calibri"/>
          <w:spacing w:val="-8"/>
          <w:w w:val="105"/>
          <w:sz w:val="18"/>
        </w:rPr>
        <w:t xml:space="preserve"> </w:t>
      </w:r>
      <w:r>
        <w:rPr>
          <w:rFonts w:ascii="Calibri"/>
          <w:w w:val="105"/>
          <w:sz w:val="18"/>
        </w:rPr>
        <w:t>br.</w:t>
      </w:r>
      <w:r>
        <w:rPr>
          <w:rFonts w:ascii="Calibri"/>
          <w:spacing w:val="-5"/>
          <w:w w:val="105"/>
          <w:sz w:val="18"/>
        </w:rPr>
        <w:t xml:space="preserve"> </w:t>
      </w:r>
      <w:r>
        <w:rPr>
          <w:rFonts w:ascii="Calibri"/>
          <w:w w:val="105"/>
          <w:sz w:val="18"/>
        </w:rPr>
        <w:t>1</w:t>
      </w:r>
      <w:r>
        <w:rPr>
          <w:rFonts w:ascii="Calibri"/>
          <w:spacing w:val="-3"/>
          <w:w w:val="105"/>
          <w:sz w:val="18"/>
        </w:rPr>
        <w:t xml:space="preserve"> </w:t>
      </w:r>
      <w:r>
        <w:rPr>
          <w:rFonts w:ascii="Calibri"/>
          <w:w w:val="105"/>
          <w:sz w:val="18"/>
        </w:rPr>
        <w:t>od</w:t>
      </w:r>
      <w:r>
        <w:rPr>
          <w:rFonts w:ascii="Calibri"/>
          <w:spacing w:val="-4"/>
          <w:w w:val="105"/>
          <w:sz w:val="18"/>
        </w:rPr>
        <w:t xml:space="preserve"> </w:t>
      </w:r>
      <w:r>
        <w:rPr>
          <w:rFonts w:ascii="Calibri"/>
          <w:spacing w:val="-2"/>
          <w:w w:val="105"/>
          <w:sz w:val="18"/>
        </w:rPr>
        <w:t>12.11.2025.</w:t>
      </w:r>
    </w:p>
    <w:p w:rsidR="00D8181D" w:rsidRDefault="00000000">
      <w:pPr>
        <w:pStyle w:val="BodyText"/>
        <w:spacing w:before="171" w:line="256" w:lineRule="auto"/>
        <w:ind w:left="240" w:right="245"/>
        <w:jc w:val="both"/>
        <w:rPr>
          <w:rFonts w:ascii="Calibri" w:hAnsi="Calibri"/>
        </w:rPr>
      </w:pPr>
      <w:r>
        <w:rPr>
          <w:rFonts w:ascii="Calibri" w:hAnsi="Calibri"/>
          <w:noProof/>
        </w:rPr>
        <w:drawing>
          <wp:anchor distT="0" distB="0" distL="0" distR="0" simplePos="0" relativeHeight="487032832" behindDoc="1" locked="0" layoutInCell="1" allowOverlap="1">
            <wp:simplePos x="0" y="0"/>
            <wp:positionH relativeFrom="page">
              <wp:posOffset>1211580</wp:posOffset>
            </wp:positionH>
            <wp:positionV relativeFrom="paragraph">
              <wp:posOffset>905096</wp:posOffset>
            </wp:positionV>
            <wp:extent cx="5362955" cy="2967227"/>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5362955" cy="2967227"/>
                    </a:xfrm>
                    <a:prstGeom prst="rect">
                      <a:avLst/>
                    </a:prstGeom>
                  </pic:spPr>
                </pic:pic>
              </a:graphicData>
            </a:graphic>
          </wp:anchor>
        </w:drawing>
      </w:r>
      <w:r>
        <w:rPr>
          <w:rFonts w:ascii="Calibri" w:hAnsi="Calibri"/>
          <w:noProof/>
        </w:rPr>
        <mc:AlternateContent>
          <mc:Choice Requires="wps">
            <w:drawing>
              <wp:anchor distT="0" distB="0" distL="0" distR="0" simplePos="0" relativeHeight="487033856" behindDoc="1" locked="0" layoutInCell="1" allowOverlap="1">
                <wp:simplePos x="0" y="0"/>
                <wp:positionH relativeFrom="page">
                  <wp:posOffset>838200</wp:posOffset>
                </wp:positionH>
                <wp:positionV relativeFrom="paragraph">
                  <wp:posOffset>816704</wp:posOffset>
                </wp:positionV>
                <wp:extent cx="2265045" cy="13144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5045" cy="131445"/>
                        </a:xfrm>
                        <a:custGeom>
                          <a:avLst/>
                          <a:gdLst/>
                          <a:ahLst/>
                          <a:cxnLst/>
                          <a:rect l="l" t="t" r="r" b="b"/>
                          <a:pathLst>
                            <a:path w="2265045" h="131445">
                              <a:moveTo>
                                <a:pt x="2264664" y="131064"/>
                              </a:moveTo>
                              <a:lnTo>
                                <a:pt x="0" y="131064"/>
                              </a:lnTo>
                              <a:lnTo>
                                <a:pt x="0" y="0"/>
                              </a:lnTo>
                              <a:lnTo>
                                <a:pt x="2264664" y="0"/>
                              </a:lnTo>
                              <a:lnTo>
                                <a:pt x="2264664" y="131064"/>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66pt;margin-top:64.307419pt;width:178.320008pt;height:10.320007pt;mso-position-horizontal-relative:page;mso-position-vertical-relative:paragraph;z-index:-16282624" id="docshape7" filled="true" fillcolor="#ffffff" stroked="false">
                <v:fill type="solid"/>
                <w10:wrap type="none"/>
              </v:rect>
            </w:pict>
          </mc:Fallback>
        </mc:AlternateContent>
      </w:r>
      <w:r>
        <w:rPr>
          <w:rFonts w:ascii="Calibri" w:hAnsi="Calibri"/>
          <w:b/>
        </w:rPr>
        <w:t>Legenda:</w:t>
      </w:r>
      <w:r>
        <w:rPr>
          <w:rFonts w:ascii="Calibri" w:hAnsi="Calibri"/>
          <w:b/>
          <w:spacing w:val="38"/>
        </w:rPr>
        <w:t xml:space="preserve"> </w:t>
      </w:r>
      <w:r>
        <w:rPr>
          <w:rFonts w:ascii="Calibri" w:hAnsi="Calibri"/>
          <w:color w:val="FF0000"/>
        </w:rPr>
        <w:t>STUDIO</w:t>
      </w:r>
      <w:r>
        <w:rPr>
          <w:rFonts w:ascii="Calibri" w:hAnsi="Calibri"/>
          <w:color w:val="FF0000"/>
          <w:spacing w:val="-2"/>
        </w:rPr>
        <w:t xml:space="preserve"> </w:t>
      </w:r>
      <w:r>
        <w:rPr>
          <w:rFonts w:ascii="Calibri" w:hAnsi="Calibri"/>
        </w:rPr>
        <w:t>(jedna</w:t>
      </w:r>
      <w:r>
        <w:rPr>
          <w:rFonts w:ascii="Calibri" w:hAnsi="Calibri"/>
          <w:spacing w:val="-2"/>
        </w:rPr>
        <w:t xml:space="preserve"> </w:t>
      </w:r>
      <w:r>
        <w:rPr>
          <w:rFonts w:ascii="Calibri" w:hAnsi="Calibri"/>
        </w:rPr>
        <w:t>prostorija u</w:t>
      </w:r>
      <w:r>
        <w:rPr>
          <w:rFonts w:ascii="Calibri" w:hAnsi="Calibri"/>
          <w:spacing w:val="-2"/>
        </w:rPr>
        <w:t xml:space="preserve"> </w:t>
      </w:r>
      <w:r>
        <w:rPr>
          <w:rFonts w:ascii="Calibri" w:hAnsi="Calibri"/>
        </w:rPr>
        <w:t>čijem sastavu</w:t>
      </w:r>
      <w:r>
        <w:rPr>
          <w:rFonts w:ascii="Calibri" w:hAnsi="Calibri"/>
          <w:spacing w:val="-2"/>
        </w:rPr>
        <w:t xml:space="preserve"> </w:t>
      </w:r>
      <w:r>
        <w:rPr>
          <w:rFonts w:ascii="Calibri" w:hAnsi="Calibri"/>
        </w:rPr>
        <w:t>su kreveti i</w:t>
      </w:r>
      <w:r>
        <w:rPr>
          <w:rFonts w:ascii="Calibri" w:hAnsi="Calibri"/>
          <w:spacing w:val="-2"/>
        </w:rPr>
        <w:t xml:space="preserve"> </w:t>
      </w:r>
      <w:r>
        <w:rPr>
          <w:rFonts w:ascii="Calibri" w:hAnsi="Calibri"/>
        </w:rPr>
        <w:t>kuhinja i +</w:t>
      </w:r>
      <w:r>
        <w:rPr>
          <w:rFonts w:ascii="Calibri" w:hAnsi="Calibri"/>
          <w:spacing w:val="-1"/>
        </w:rPr>
        <w:t xml:space="preserve"> </w:t>
      </w:r>
      <w:r>
        <w:rPr>
          <w:rFonts w:ascii="Calibri" w:hAnsi="Calibri"/>
        </w:rPr>
        <w:t>odvojeno</w:t>
      </w:r>
      <w:r>
        <w:rPr>
          <w:rFonts w:ascii="Calibri" w:hAnsi="Calibri"/>
          <w:spacing w:val="-2"/>
        </w:rPr>
        <w:t xml:space="preserve"> </w:t>
      </w:r>
      <w:r>
        <w:rPr>
          <w:rFonts w:ascii="Calibri" w:hAnsi="Calibri"/>
        </w:rPr>
        <w:t xml:space="preserve">kupatilo) </w:t>
      </w:r>
      <w:r>
        <w:rPr>
          <w:rFonts w:ascii="Calibri" w:hAnsi="Calibri"/>
          <w:b/>
        </w:rPr>
        <w:t>S2</w:t>
      </w:r>
      <w:r>
        <w:rPr>
          <w:rFonts w:ascii="Calibri" w:hAnsi="Calibri"/>
          <w:b/>
          <w:spacing w:val="-1"/>
        </w:rPr>
        <w:t xml:space="preserve"> </w:t>
      </w:r>
      <w:r>
        <w:rPr>
          <w:rFonts w:ascii="Calibri" w:hAnsi="Calibri"/>
        </w:rPr>
        <w:t>dvokrevetni</w:t>
      </w:r>
      <w:r>
        <w:rPr>
          <w:rFonts w:ascii="Calibri" w:hAnsi="Calibri"/>
          <w:spacing w:val="-2"/>
        </w:rPr>
        <w:t xml:space="preserve"> </w:t>
      </w:r>
      <w:r>
        <w:rPr>
          <w:rFonts w:ascii="Calibri" w:hAnsi="Calibri"/>
        </w:rPr>
        <w:t>studio-</w:t>
      </w:r>
      <w:r>
        <w:rPr>
          <w:rFonts w:ascii="Calibri" w:hAnsi="Calibri"/>
          <w:spacing w:val="-1"/>
        </w:rPr>
        <w:t xml:space="preserve"> </w:t>
      </w:r>
      <w:r>
        <w:rPr>
          <w:rFonts w:ascii="Calibri" w:hAnsi="Calibri"/>
          <w:b/>
        </w:rPr>
        <w:t xml:space="preserve">S3 </w:t>
      </w:r>
      <w:r>
        <w:rPr>
          <w:rFonts w:ascii="Calibri" w:hAnsi="Calibri"/>
        </w:rPr>
        <w:t>trokrevetni</w:t>
      </w:r>
      <w:r>
        <w:rPr>
          <w:rFonts w:ascii="Calibri" w:hAnsi="Calibri"/>
          <w:spacing w:val="-2"/>
        </w:rPr>
        <w:t xml:space="preserve"> </w:t>
      </w:r>
      <w:r>
        <w:rPr>
          <w:rFonts w:ascii="Calibri" w:hAnsi="Calibri"/>
        </w:rPr>
        <w:t>studio ,</w:t>
      </w:r>
      <w:r>
        <w:rPr>
          <w:rFonts w:ascii="Calibri" w:hAnsi="Calibri"/>
          <w:spacing w:val="40"/>
        </w:rPr>
        <w:t xml:space="preserve"> </w:t>
      </w:r>
      <w:r>
        <w:rPr>
          <w:rFonts w:ascii="Calibri" w:hAnsi="Calibri"/>
          <w:b/>
        </w:rPr>
        <w:t>s4</w:t>
      </w:r>
      <w:r>
        <w:rPr>
          <w:rFonts w:ascii="Calibri" w:hAnsi="Calibri"/>
        </w:rPr>
        <w:t>–</w:t>
      </w:r>
      <w:r>
        <w:rPr>
          <w:rFonts w:ascii="Calibri" w:hAnsi="Calibri"/>
          <w:spacing w:val="-10"/>
        </w:rPr>
        <w:t xml:space="preserve"> </w:t>
      </w:r>
      <w:r>
        <w:rPr>
          <w:rFonts w:ascii="Calibri" w:hAnsi="Calibri"/>
        </w:rPr>
        <w:t>četvorokrevetni</w:t>
      </w:r>
      <w:r>
        <w:rPr>
          <w:rFonts w:ascii="Calibri" w:hAnsi="Calibri"/>
          <w:spacing w:val="-10"/>
        </w:rPr>
        <w:t xml:space="preserve"> </w:t>
      </w:r>
      <w:r>
        <w:rPr>
          <w:rFonts w:ascii="Calibri" w:hAnsi="Calibri"/>
        </w:rPr>
        <w:t>studio;</w:t>
      </w:r>
      <w:r>
        <w:rPr>
          <w:rFonts w:ascii="Calibri" w:hAnsi="Calibri"/>
          <w:spacing w:val="-9"/>
        </w:rPr>
        <w:t xml:space="preserve"> </w:t>
      </w:r>
      <w:r>
        <w:rPr>
          <w:rFonts w:ascii="Calibri" w:hAnsi="Calibri"/>
          <w:color w:val="FF0000"/>
        </w:rPr>
        <w:t>APARTMAN</w:t>
      </w:r>
      <w:r>
        <w:rPr>
          <w:rFonts w:ascii="Calibri" w:hAnsi="Calibri"/>
          <w:color w:val="FF0000"/>
          <w:spacing w:val="-10"/>
        </w:rPr>
        <w:t xml:space="preserve"> </w:t>
      </w:r>
      <w:r>
        <w:rPr>
          <w:rFonts w:ascii="Calibri" w:hAnsi="Calibri"/>
        </w:rPr>
        <w:t>(</w:t>
      </w:r>
      <w:r>
        <w:rPr>
          <w:rFonts w:ascii="Calibri" w:hAnsi="Calibri"/>
          <w:spacing w:val="-10"/>
        </w:rPr>
        <w:t xml:space="preserve"> </w:t>
      </w:r>
      <w:r>
        <w:rPr>
          <w:rFonts w:ascii="Calibri" w:hAnsi="Calibri"/>
        </w:rPr>
        <w:t>dnevni</w:t>
      </w:r>
      <w:r>
        <w:rPr>
          <w:rFonts w:ascii="Calibri" w:hAnsi="Calibri"/>
          <w:spacing w:val="-9"/>
        </w:rPr>
        <w:t xml:space="preserve"> </w:t>
      </w:r>
      <w:r>
        <w:rPr>
          <w:rFonts w:ascii="Calibri" w:hAnsi="Calibri"/>
        </w:rPr>
        <w:t>boravak</w:t>
      </w:r>
      <w:r>
        <w:rPr>
          <w:rFonts w:ascii="Calibri" w:hAnsi="Calibri"/>
          <w:spacing w:val="-10"/>
        </w:rPr>
        <w:t xml:space="preserve"> </w:t>
      </w:r>
      <w:r>
        <w:rPr>
          <w:rFonts w:ascii="Calibri" w:hAnsi="Calibri"/>
        </w:rPr>
        <w:t>u</w:t>
      </w:r>
      <w:r>
        <w:rPr>
          <w:rFonts w:ascii="Calibri" w:hAnsi="Calibri"/>
          <w:spacing w:val="-9"/>
        </w:rPr>
        <w:t xml:space="preserve"> </w:t>
      </w:r>
      <w:r>
        <w:rPr>
          <w:rFonts w:ascii="Calibri" w:hAnsi="Calibri"/>
        </w:rPr>
        <w:t>čijem</w:t>
      </w:r>
      <w:r>
        <w:rPr>
          <w:rFonts w:ascii="Calibri" w:hAnsi="Calibri"/>
          <w:spacing w:val="-10"/>
        </w:rPr>
        <w:t xml:space="preserve"> </w:t>
      </w:r>
      <w:r>
        <w:rPr>
          <w:rFonts w:ascii="Calibri" w:hAnsi="Calibri"/>
        </w:rPr>
        <w:t>je</w:t>
      </w:r>
      <w:r>
        <w:rPr>
          <w:rFonts w:ascii="Calibri" w:hAnsi="Calibri"/>
          <w:spacing w:val="-10"/>
        </w:rPr>
        <w:t xml:space="preserve"> </w:t>
      </w:r>
      <w:r>
        <w:rPr>
          <w:rFonts w:ascii="Calibri" w:hAnsi="Calibri"/>
        </w:rPr>
        <w:t>stastavu</w:t>
      </w:r>
      <w:r>
        <w:rPr>
          <w:rFonts w:ascii="Calibri" w:hAnsi="Calibri"/>
          <w:spacing w:val="-9"/>
        </w:rPr>
        <w:t xml:space="preserve"> </w:t>
      </w:r>
      <w:r>
        <w:rPr>
          <w:rFonts w:ascii="Calibri" w:hAnsi="Calibri"/>
        </w:rPr>
        <w:t>kuhinja</w:t>
      </w:r>
      <w:r>
        <w:rPr>
          <w:rFonts w:ascii="Calibri" w:hAnsi="Calibri"/>
          <w:spacing w:val="13"/>
        </w:rPr>
        <w:t xml:space="preserve"> </w:t>
      </w:r>
      <w:r>
        <w:rPr>
          <w:rFonts w:ascii="Calibri" w:hAnsi="Calibri"/>
        </w:rPr>
        <w:t>+</w:t>
      </w:r>
      <w:r>
        <w:rPr>
          <w:rFonts w:ascii="Calibri" w:hAnsi="Calibri"/>
          <w:spacing w:val="-10"/>
        </w:rPr>
        <w:t xml:space="preserve"> </w:t>
      </w:r>
      <w:r>
        <w:rPr>
          <w:rFonts w:ascii="Calibri" w:hAnsi="Calibri"/>
        </w:rPr>
        <w:t>jedna</w:t>
      </w:r>
      <w:r>
        <w:rPr>
          <w:rFonts w:ascii="Calibri" w:hAnsi="Calibri"/>
          <w:spacing w:val="-10"/>
        </w:rPr>
        <w:t xml:space="preserve"> </w:t>
      </w:r>
      <w:r>
        <w:rPr>
          <w:rFonts w:ascii="Calibri" w:hAnsi="Calibri"/>
        </w:rPr>
        <w:t>spavaća</w:t>
      </w:r>
      <w:r>
        <w:rPr>
          <w:rFonts w:ascii="Calibri" w:hAnsi="Calibri"/>
          <w:spacing w:val="-9"/>
        </w:rPr>
        <w:t xml:space="preserve"> </w:t>
      </w:r>
      <w:r>
        <w:rPr>
          <w:rFonts w:ascii="Calibri" w:hAnsi="Calibri"/>
        </w:rPr>
        <w:t>soba</w:t>
      </w:r>
      <w:r>
        <w:rPr>
          <w:rFonts w:ascii="Calibri" w:hAnsi="Calibri"/>
          <w:spacing w:val="16"/>
        </w:rPr>
        <w:t xml:space="preserve"> </w:t>
      </w:r>
      <w:r>
        <w:rPr>
          <w:rFonts w:ascii="Calibri" w:hAnsi="Calibri"/>
        </w:rPr>
        <w:t>i</w:t>
      </w:r>
      <w:r>
        <w:rPr>
          <w:rFonts w:ascii="Calibri" w:hAnsi="Calibri"/>
          <w:spacing w:val="-9"/>
        </w:rPr>
        <w:t xml:space="preserve"> </w:t>
      </w:r>
      <w:r>
        <w:rPr>
          <w:rFonts w:ascii="Calibri" w:hAnsi="Calibri"/>
        </w:rPr>
        <w:t>odvojeno</w:t>
      </w:r>
      <w:r>
        <w:rPr>
          <w:rFonts w:ascii="Calibri" w:hAnsi="Calibri"/>
          <w:spacing w:val="-10"/>
        </w:rPr>
        <w:t xml:space="preserve"> </w:t>
      </w:r>
      <w:r>
        <w:rPr>
          <w:rFonts w:ascii="Calibri" w:hAnsi="Calibri"/>
        </w:rPr>
        <w:t>kupatilo)</w:t>
      </w:r>
      <w:r>
        <w:rPr>
          <w:rFonts w:ascii="Calibri" w:hAnsi="Calibri"/>
          <w:spacing w:val="-10"/>
        </w:rPr>
        <w:t xml:space="preserve"> </w:t>
      </w:r>
      <w:r>
        <w:rPr>
          <w:rFonts w:ascii="Calibri" w:hAnsi="Calibri"/>
        </w:rPr>
        <w:t>1/3</w:t>
      </w:r>
      <w:r>
        <w:rPr>
          <w:rFonts w:ascii="Calibri" w:hAnsi="Calibri"/>
          <w:spacing w:val="-9"/>
        </w:rPr>
        <w:t xml:space="preserve"> </w:t>
      </w:r>
      <w:r>
        <w:rPr>
          <w:rFonts w:ascii="Calibri" w:hAnsi="Calibri"/>
        </w:rPr>
        <w:t>apartman</w:t>
      </w:r>
      <w:r>
        <w:rPr>
          <w:rFonts w:ascii="Calibri" w:hAnsi="Calibri"/>
          <w:spacing w:val="40"/>
        </w:rPr>
        <w:t xml:space="preserve"> </w:t>
      </w:r>
      <w:r>
        <w:rPr>
          <w:rFonts w:ascii="Calibri" w:hAnsi="Calibri"/>
        </w:rPr>
        <w:t xml:space="preserve">–trokrevetni apartman </w:t>
      </w:r>
      <w:r>
        <w:rPr>
          <w:rFonts w:ascii="Calibri" w:hAnsi="Calibri"/>
          <w:b/>
        </w:rPr>
        <w:t xml:space="preserve">1/4app </w:t>
      </w:r>
      <w:r>
        <w:rPr>
          <w:rFonts w:ascii="Calibri" w:hAnsi="Calibri"/>
        </w:rPr>
        <w:t xml:space="preserve">četvorokrevetni apartman </w:t>
      </w:r>
      <w:r>
        <w:rPr>
          <w:rFonts w:ascii="Calibri" w:hAnsi="Calibri"/>
          <w:b/>
        </w:rPr>
        <w:t xml:space="preserve">1/5 app </w:t>
      </w:r>
      <w:r>
        <w:rPr>
          <w:rFonts w:ascii="Calibri" w:hAnsi="Calibri"/>
        </w:rPr>
        <w:t xml:space="preserve">petokrevetni apartman </w:t>
      </w:r>
      <w:r>
        <w:rPr>
          <w:rFonts w:ascii="Calibri" w:hAnsi="Calibri"/>
          <w:b/>
        </w:rPr>
        <w:t xml:space="preserve">. DUPLEKS </w:t>
      </w:r>
      <w:r>
        <w:rPr>
          <w:rFonts w:ascii="Calibri" w:hAnsi="Calibri"/>
        </w:rPr>
        <w:t>( dnevni boravak u čijem je sastavku</w:t>
      </w:r>
      <w:r>
        <w:rPr>
          <w:rFonts w:ascii="Calibri" w:hAnsi="Calibri"/>
          <w:spacing w:val="40"/>
        </w:rPr>
        <w:t xml:space="preserve"> </w:t>
      </w:r>
      <w:r>
        <w:rPr>
          <w:rFonts w:ascii="Calibri" w:hAnsi="Calibri"/>
        </w:rPr>
        <w:t>kuhinja</w:t>
      </w:r>
      <w:r>
        <w:rPr>
          <w:rFonts w:ascii="Calibri" w:hAnsi="Calibri"/>
          <w:spacing w:val="40"/>
        </w:rPr>
        <w:t xml:space="preserve"> </w:t>
      </w:r>
      <w:r>
        <w:rPr>
          <w:rFonts w:ascii="Calibri" w:hAnsi="Calibri"/>
        </w:rPr>
        <w:t xml:space="preserve">+ dve odvojene spavaće sobe i odvojena kuhinja) </w:t>
      </w:r>
      <w:r>
        <w:rPr>
          <w:rFonts w:ascii="Calibri" w:hAnsi="Calibri"/>
          <w:b/>
        </w:rPr>
        <w:t xml:space="preserve">1/3 dupleks </w:t>
      </w:r>
      <w:r>
        <w:rPr>
          <w:rFonts w:ascii="Calibri" w:hAnsi="Calibri"/>
        </w:rPr>
        <w:t>– trokrevetni dupleks sa dve odvojene spavaće sobe i dnevnim</w:t>
      </w:r>
      <w:r>
        <w:rPr>
          <w:rFonts w:ascii="Calibri" w:hAnsi="Calibri"/>
          <w:spacing w:val="40"/>
        </w:rPr>
        <w:t xml:space="preserve"> </w:t>
      </w:r>
      <w:r>
        <w:rPr>
          <w:rFonts w:ascii="Calibri" w:hAnsi="Calibri"/>
        </w:rPr>
        <w:t xml:space="preserve">boravkom, </w:t>
      </w:r>
      <w:r>
        <w:rPr>
          <w:rFonts w:ascii="Calibri" w:hAnsi="Calibri"/>
          <w:b/>
        </w:rPr>
        <w:t>1/4</w:t>
      </w:r>
      <w:r>
        <w:rPr>
          <w:rFonts w:ascii="Calibri" w:hAnsi="Calibri"/>
          <w:b/>
          <w:spacing w:val="-2"/>
        </w:rPr>
        <w:t xml:space="preserve"> </w:t>
      </w:r>
      <w:r>
        <w:rPr>
          <w:rFonts w:ascii="Calibri" w:hAnsi="Calibri"/>
          <w:b/>
        </w:rPr>
        <w:t xml:space="preserve">dupleks </w:t>
      </w:r>
      <w:r>
        <w:rPr>
          <w:rFonts w:ascii="Calibri" w:hAnsi="Calibri"/>
        </w:rPr>
        <w:t>–</w:t>
      </w:r>
      <w:r>
        <w:rPr>
          <w:rFonts w:ascii="Calibri" w:hAnsi="Calibri"/>
          <w:spacing w:val="-4"/>
        </w:rPr>
        <w:t xml:space="preserve"> </w:t>
      </w:r>
      <w:r>
        <w:rPr>
          <w:rFonts w:ascii="Calibri" w:hAnsi="Calibri"/>
        </w:rPr>
        <w:t>četvorokrevetni</w:t>
      </w:r>
      <w:r>
        <w:rPr>
          <w:rFonts w:ascii="Calibri" w:hAnsi="Calibri"/>
          <w:spacing w:val="-1"/>
        </w:rPr>
        <w:t xml:space="preserve"> </w:t>
      </w:r>
      <w:r>
        <w:rPr>
          <w:rFonts w:ascii="Calibri" w:hAnsi="Calibri"/>
        </w:rPr>
        <w:t>dupleks sa dve odvojene spavaće</w:t>
      </w:r>
      <w:r>
        <w:rPr>
          <w:rFonts w:ascii="Calibri" w:hAnsi="Calibri"/>
          <w:spacing w:val="-2"/>
        </w:rPr>
        <w:t xml:space="preserve"> </w:t>
      </w:r>
      <w:r>
        <w:rPr>
          <w:rFonts w:ascii="Calibri" w:hAnsi="Calibri"/>
        </w:rPr>
        <w:t>sobe</w:t>
      </w:r>
      <w:r>
        <w:rPr>
          <w:rFonts w:ascii="Calibri" w:hAnsi="Calibri"/>
          <w:spacing w:val="-2"/>
        </w:rPr>
        <w:t xml:space="preserve"> </w:t>
      </w:r>
      <w:r>
        <w:rPr>
          <w:rFonts w:ascii="Calibri" w:hAnsi="Calibri"/>
        </w:rPr>
        <w:t>i</w:t>
      </w:r>
      <w:r>
        <w:rPr>
          <w:rFonts w:ascii="Calibri" w:hAnsi="Calibri"/>
          <w:spacing w:val="-1"/>
        </w:rPr>
        <w:t xml:space="preserve"> </w:t>
      </w:r>
      <w:r>
        <w:rPr>
          <w:rFonts w:ascii="Calibri" w:hAnsi="Calibri"/>
        </w:rPr>
        <w:t>dnevnim boravkom</w:t>
      </w:r>
      <w:r>
        <w:rPr>
          <w:rFonts w:ascii="Calibri" w:hAnsi="Calibri"/>
          <w:b/>
        </w:rPr>
        <w:t>,</w:t>
      </w:r>
      <w:r>
        <w:rPr>
          <w:rFonts w:ascii="Calibri" w:hAnsi="Calibri"/>
          <w:b/>
          <w:spacing w:val="-1"/>
        </w:rPr>
        <w:t xml:space="preserve"> </w:t>
      </w:r>
      <w:r>
        <w:rPr>
          <w:rFonts w:ascii="Calibri" w:hAnsi="Calibri"/>
          <w:b/>
        </w:rPr>
        <w:t>1/5</w:t>
      </w:r>
      <w:r>
        <w:rPr>
          <w:rFonts w:ascii="Calibri" w:hAnsi="Calibri"/>
          <w:b/>
          <w:spacing w:val="-2"/>
        </w:rPr>
        <w:t xml:space="preserve"> </w:t>
      </w:r>
      <w:r>
        <w:rPr>
          <w:rFonts w:ascii="Calibri" w:hAnsi="Calibri"/>
          <w:b/>
        </w:rPr>
        <w:t xml:space="preserve">dupleks </w:t>
      </w:r>
      <w:r>
        <w:rPr>
          <w:rFonts w:ascii="Calibri" w:hAnsi="Calibri"/>
        </w:rPr>
        <w:t>–</w:t>
      </w:r>
      <w:r>
        <w:rPr>
          <w:rFonts w:ascii="Calibri" w:hAnsi="Calibri"/>
          <w:spacing w:val="-4"/>
        </w:rPr>
        <w:t xml:space="preserve"> </w:t>
      </w:r>
      <w:r>
        <w:rPr>
          <w:rFonts w:ascii="Calibri" w:hAnsi="Calibri"/>
        </w:rPr>
        <w:t>petokrevetni dupleks</w:t>
      </w:r>
      <w:r>
        <w:rPr>
          <w:rFonts w:ascii="Calibri" w:hAnsi="Calibri"/>
          <w:spacing w:val="40"/>
        </w:rPr>
        <w:t xml:space="preserve"> </w:t>
      </w:r>
      <w:r>
        <w:rPr>
          <w:rFonts w:ascii="Calibri" w:hAnsi="Calibri"/>
        </w:rPr>
        <w:t>sa dve odvojene spavaće sobe I dnevnim boravkom.</w:t>
      </w:r>
    </w:p>
    <w:p w:rsidR="00D8181D" w:rsidRDefault="00000000">
      <w:pPr>
        <w:pStyle w:val="Heading2"/>
        <w:spacing w:before="156"/>
        <w:rPr>
          <w:u w:val="none"/>
        </w:rPr>
      </w:pPr>
      <w:r>
        <w:t>CENA</w:t>
      </w:r>
      <w:r>
        <w:rPr>
          <w:spacing w:val="45"/>
        </w:rPr>
        <w:t xml:space="preserve"> </w:t>
      </w:r>
      <w:r>
        <w:t>ARANŽMANA</w:t>
      </w:r>
      <w:r>
        <w:rPr>
          <w:spacing w:val="-4"/>
        </w:rPr>
        <w:t xml:space="preserve"> </w:t>
      </w:r>
      <w:r>
        <w:rPr>
          <w:spacing w:val="-2"/>
        </w:rPr>
        <w:t>OBUHVATA:</w:t>
      </w:r>
    </w:p>
    <w:p w:rsidR="00D8181D" w:rsidRDefault="00000000">
      <w:pPr>
        <w:pStyle w:val="ListParagraph"/>
        <w:numPr>
          <w:ilvl w:val="0"/>
          <w:numId w:val="2"/>
        </w:numPr>
        <w:tabs>
          <w:tab w:val="left" w:pos="916"/>
        </w:tabs>
        <w:spacing w:before="151" w:line="207" w:lineRule="exact"/>
        <w:ind w:hanging="338"/>
        <w:jc w:val="left"/>
        <w:rPr>
          <w:sz w:val="17"/>
        </w:rPr>
      </w:pPr>
      <w:r>
        <w:rPr>
          <w:sz w:val="17"/>
        </w:rPr>
        <w:t>Prevoz</w:t>
      </w:r>
      <w:r>
        <w:rPr>
          <w:spacing w:val="-10"/>
          <w:sz w:val="17"/>
        </w:rPr>
        <w:t xml:space="preserve"> </w:t>
      </w:r>
      <w:r>
        <w:rPr>
          <w:sz w:val="17"/>
        </w:rPr>
        <w:t>turističkim</w:t>
      </w:r>
      <w:r>
        <w:rPr>
          <w:spacing w:val="-9"/>
          <w:sz w:val="17"/>
        </w:rPr>
        <w:t xml:space="preserve"> </w:t>
      </w:r>
      <w:r>
        <w:rPr>
          <w:sz w:val="17"/>
        </w:rPr>
        <w:t>autobusom</w:t>
      </w:r>
      <w:r>
        <w:rPr>
          <w:spacing w:val="-6"/>
          <w:sz w:val="17"/>
        </w:rPr>
        <w:t xml:space="preserve"> </w:t>
      </w:r>
      <w:r>
        <w:rPr>
          <w:sz w:val="17"/>
        </w:rPr>
        <w:t>(klima,</w:t>
      </w:r>
      <w:r>
        <w:rPr>
          <w:spacing w:val="-8"/>
          <w:sz w:val="17"/>
        </w:rPr>
        <w:t xml:space="preserve"> </w:t>
      </w:r>
      <w:r>
        <w:rPr>
          <w:sz w:val="17"/>
        </w:rPr>
        <w:t>audio/video</w:t>
      </w:r>
      <w:r>
        <w:rPr>
          <w:spacing w:val="-8"/>
          <w:sz w:val="17"/>
        </w:rPr>
        <w:t xml:space="preserve"> </w:t>
      </w:r>
      <w:r>
        <w:rPr>
          <w:sz w:val="17"/>
        </w:rPr>
        <w:t>oprema)</w:t>
      </w:r>
      <w:r>
        <w:rPr>
          <w:spacing w:val="-7"/>
          <w:sz w:val="17"/>
        </w:rPr>
        <w:t xml:space="preserve"> </w:t>
      </w:r>
      <w:r>
        <w:rPr>
          <w:sz w:val="17"/>
        </w:rPr>
        <w:t>sa</w:t>
      </w:r>
      <w:r>
        <w:rPr>
          <w:spacing w:val="-7"/>
          <w:sz w:val="17"/>
        </w:rPr>
        <w:t xml:space="preserve"> </w:t>
      </w:r>
      <w:r>
        <w:rPr>
          <w:sz w:val="17"/>
        </w:rPr>
        <w:t>polaskom</w:t>
      </w:r>
      <w:r>
        <w:rPr>
          <w:spacing w:val="-6"/>
          <w:sz w:val="17"/>
        </w:rPr>
        <w:t xml:space="preserve"> </w:t>
      </w:r>
      <w:r>
        <w:rPr>
          <w:sz w:val="17"/>
        </w:rPr>
        <w:t>iz</w:t>
      </w:r>
      <w:r>
        <w:rPr>
          <w:spacing w:val="-7"/>
          <w:sz w:val="17"/>
        </w:rPr>
        <w:t xml:space="preserve"> </w:t>
      </w:r>
      <w:r>
        <w:rPr>
          <w:spacing w:val="-2"/>
          <w:sz w:val="17"/>
        </w:rPr>
        <w:t>Beograda</w:t>
      </w:r>
    </w:p>
    <w:p w:rsidR="00D8181D" w:rsidRDefault="00000000">
      <w:pPr>
        <w:pStyle w:val="ListParagraph"/>
        <w:numPr>
          <w:ilvl w:val="0"/>
          <w:numId w:val="2"/>
        </w:numPr>
        <w:tabs>
          <w:tab w:val="left" w:pos="916"/>
        </w:tabs>
        <w:spacing w:line="205" w:lineRule="exact"/>
        <w:ind w:hanging="338"/>
        <w:jc w:val="left"/>
        <w:rPr>
          <w:sz w:val="17"/>
        </w:rPr>
      </w:pPr>
      <w:r>
        <w:rPr>
          <w:sz w:val="17"/>
        </w:rPr>
        <w:t>Usluge</w:t>
      </w:r>
      <w:r>
        <w:rPr>
          <w:spacing w:val="-7"/>
          <w:sz w:val="17"/>
        </w:rPr>
        <w:t xml:space="preserve"> </w:t>
      </w:r>
      <w:r>
        <w:rPr>
          <w:sz w:val="17"/>
        </w:rPr>
        <w:t>predstavnika</w:t>
      </w:r>
      <w:r>
        <w:rPr>
          <w:spacing w:val="-13"/>
          <w:sz w:val="17"/>
        </w:rPr>
        <w:t xml:space="preserve"> </w:t>
      </w:r>
      <w:r>
        <w:rPr>
          <w:sz w:val="17"/>
        </w:rPr>
        <w:t>agencije</w:t>
      </w:r>
      <w:r>
        <w:rPr>
          <w:spacing w:val="-8"/>
          <w:sz w:val="17"/>
        </w:rPr>
        <w:t xml:space="preserve"> </w:t>
      </w:r>
      <w:r>
        <w:rPr>
          <w:sz w:val="17"/>
        </w:rPr>
        <w:t>organizatora</w:t>
      </w:r>
      <w:r>
        <w:rPr>
          <w:spacing w:val="-4"/>
          <w:sz w:val="17"/>
        </w:rPr>
        <w:t xml:space="preserve"> </w:t>
      </w:r>
      <w:r>
        <w:rPr>
          <w:sz w:val="17"/>
        </w:rPr>
        <w:t>putovanja</w:t>
      </w:r>
      <w:r>
        <w:rPr>
          <w:spacing w:val="-9"/>
          <w:sz w:val="17"/>
        </w:rPr>
        <w:t xml:space="preserve"> </w:t>
      </w:r>
      <w:r>
        <w:rPr>
          <w:sz w:val="17"/>
        </w:rPr>
        <w:t>ili</w:t>
      </w:r>
      <w:r>
        <w:rPr>
          <w:spacing w:val="-10"/>
          <w:sz w:val="17"/>
        </w:rPr>
        <w:t xml:space="preserve"> </w:t>
      </w:r>
      <w:r>
        <w:rPr>
          <w:sz w:val="17"/>
        </w:rPr>
        <w:t>inopartnera</w:t>
      </w:r>
      <w:r>
        <w:rPr>
          <w:spacing w:val="-8"/>
          <w:sz w:val="17"/>
        </w:rPr>
        <w:t xml:space="preserve"> </w:t>
      </w:r>
      <w:r>
        <w:rPr>
          <w:sz w:val="17"/>
        </w:rPr>
        <w:t>tokom</w:t>
      </w:r>
      <w:r>
        <w:rPr>
          <w:spacing w:val="-10"/>
          <w:sz w:val="17"/>
        </w:rPr>
        <w:t xml:space="preserve"> </w:t>
      </w:r>
      <w:r>
        <w:rPr>
          <w:spacing w:val="-2"/>
          <w:sz w:val="17"/>
        </w:rPr>
        <w:t>boravka</w:t>
      </w:r>
    </w:p>
    <w:p w:rsidR="00D8181D" w:rsidRDefault="00000000">
      <w:pPr>
        <w:pStyle w:val="ListParagraph"/>
        <w:numPr>
          <w:ilvl w:val="0"/>
          <w:numId w:val="2"/>
        </w:numPr>
        <w:tabs>
          <w:tab w:val="left" w:pos="916"/>
        </w:tabs>
        <w:spacing w:line="206" w:lineRule="exact"/>
        <w:ind w:hanging="338"/>
        <w:jc w:val="left"/>
        <w:rPr>
          <w:sz w:val="17"/>
        </w:rPr>
      </w:pPr>
      <w:r>
        <w:rPr>
          <w:sz w:val="17"/>
        </w:rPr>
        <w:t>usluge</w:t>
      </w:r>
      <w:r>
        <w:rPr>
          <w:spacing w:val="-7"/>
          <w:sz w:val="17"/>
        </w:rPr>
        <w:t xml:space="preserve"> </w:t>
      </w:r>
      <w:r>
        <w:rPr>
          <w:sz w:val="17"/>
        </w:rPr>
        <w:t>pratioca</w:t>
      </w:r>
      <w:r>
        <w:rPr>
          <w:spacing w:val="-5"/>
          <w:sz w:val="17"/>
        </w:rPr>
        <w:t xml:space="preserve"> </w:t>
      </w:r>
      <w:r>
        <w:rPr>
          <w:sz w:val="17"/>
        </w:rPr>
        <w:t>grupe,</w:t>
      </w:r>
      <w:r>
        <w:rPr>
          <w:spacing w:val="-6"/>
          <w:sz w:val="17"/>
        </w:rPr>
        <w:t xml:space="preserve"> </w:t>
      </w:r>
      <w:r>
        <w:rPr>
          <w:sz w:val="17"/>
        </w:rPr>
        <w:t>smeštaj</w:t>
      </w:r>
      <w:r>
        <w:rPr>
          <w:spacing w:val="-5"/>
          <w:sz w:val="17"/>
        </w:rPr>
        <w:t xml:space="preserve"> </w:t>
      </w:r>
      <w:r>
        <w:rPr>
          <w:sz w:val="17"/>
        </w:rPr>
        <w:t>(apartman</w:t>
      </w:r>
      <w:r>
        <w:rPr>
          <w:spacing w:val="-3"/>
          <w:sz w:val="17"/>
        </w:rPr>
        <w:t xml:space="preserve"> </w:t>
      </w:r>
      <w:r>
        <w:rPr>
          <w:sz w:val="17"/>
        </w:rPr>
        <w:t>/</w:t>
      </w:r>
      <w:r>
        <w:rPr>
          <w:spacing w:val="-9"/>
          <w:sz w:val="17"/>
        </w:rPr>
        <w:t xml:space="preserve"> </w:t>
      </w:r>
      <w:r>
        <w:rPr>
          <w:sz w:val="17"/>
        </w:rPr>
        <w:t>studio/</w:t>
      </w:r>
      <w:r>
        <w:rPr>
          <w:spacing w:val="-6"/>
          <w:sz w:val="17"/>
        </w:rPr>
        <w:t xml:space="preserve"> </w:t>
      </w:r>
      <w:r>
        <w:rPr>
          <w:sz w:val="17"/>
        </w:rPr>
        <w:t>dupleksa</w:t>
      </w:r>
      <w:r>
        <w:rPr>
          <w:spacing w:val="-5"/>
          <w:sz w:val="17"/>
        </w:rPr>
        <w:t xml:space="preserve"> </w:t>
      </w:r>
      <w:r>
        <w:rPr>
          <w:sz w:val="17"/>
        </w:rPr>
        <w:t>i</w:t>
      </w:r>
      <w:r>
        <w:rPr>
          <w:spacing w:val="-10"/>
          <w:sz w:val="17"/>
        </w:rPr>
        <w:t xml:space="preserve"> </w:t>
      </w:r>
      <w:r>
        <w:rPr>
          <w:sz w:val="17"/>
        </w:rPr>
        <w:t>kategorije)</w:t>
      </w:r>
      <w:r>
        <w:rPr>
          <w:spacing w:val="-6"/>
          <w:sz w:val="17"/>
        </w:rPr>
        <w:t xml:space="preserve"> </w:t>
      </w:r>
      <w:r>
        <w:rPr>
          <w:sz w:val="17"/>
        </w:rPr>
        <w:t>na</w:t>
      </w:r>
      <w:r>
        <w:rPr>
          <w:spacing w:val="-7"/>
          <w:sz w:val="17"/>
        </w:rPr>
        <w:t xml:space="preserve"> </w:t>
      </w:r>
      <w:r>
        <w:rPr>
          <w:sz w:val="17"/>
        </w:rPr>
        <w:t>bazi</w:t>
      </w:r>
      <w:r>
        <w:rPr>
          <w:spacing w:val="-6"/>
          <w:sz w:val="17"/>
        </w:rPr>
        <w:t xml:space="preserve"> </w:t>
      </w:r>
      <w:r>
        <w:rPr>
          <w:sz w:val="17"/>
        </w:rPr>
        <w:t>10</w:t>
      </w:r>
      <w:r>
        <w:rPr>
          <w:spacing w:val="-5"/>
          <w:sz w:val="17"/>
        </w:rPr>
        <w:t xml:space="preserve"> </w:t>
      </w:r>
      <w:r>
        <w:rPr>
          <w:spacing w:val="-2"/>
          <w:sz w:val="17"/>
        </w:rPr>
        <w:t>noćenja</w:t>
      </w:r>
    </w:p>
    <w:p w:rsidR="00D8181D" w:rsidRDefault="00D8181D">
      <w:pPr>
        <w:pStyle w:val="BodyText"/>
        <w:spacing w:before="61"/>
        <w:ind w:left="0"/>
      </w:pPr>
    </w:p>
    <w:p w:rsidR="00D8181D" w:rsidRDefault="00000000">
      <w:pPr>
        <w:pStyle w:val="Heading2"/>
        <w:spacing w:line="205" w:lineRule="exact"/>
        <w:rPr>
          <w:u w:val="none"/>
        </w:rPr>
      </w:pPr>
      <w:r>
        <w:t>CENA</w:t>
      </w:r>
      <w:r>
        <w:rPr>
          <w:spacing w:val="-8"/>
        </w:rPr>
        <w:t xml:space="preserve"> </w:t>
      </w:r>
      <w:r>
        <w:t>ARANŽMANA</w:t>
      </w:r>
      <w:r>
        <w:rPr>
          <w:spacing w:val="-7"/>
        </w:rPr>
        <w:t xml:space="preserve"> </w:t>
      </w:r>
      <w:r>
        <w:t>NE</w:t>
      </w:r>
      <w:r>
        <w:rPr>
          <w:spacing w:val="-14"/>
        </w:rPr>
        <w:t xml:space="preserve"> </w:t>
      </w:r>
      <w:r>
        <w:rPr>
          <w:spacing w:val="-2"/>
        </w:rPr>
        <w:t>OBUHVATA</w:t>
      </w:r>
      <w:r>
        <w:rPr>
          <w:spacing w:val="-2"/>
          <w:u w:val="none"/>
        </w:rPr>
        <w:t>:</w:t>
      </w:r>
    </w:p>
    <w:p w:rsidR="00D8181D" w:rsidRDefault="00000000">
      <w:pPr>
        <w:pStyle w:val="ListParagraph"/>
        <w:numPr>
          <w:ilvl w:val="0"/>
          <w:numId w:val="2"/>
        </w:numPr>
        <w:tabs>
          <w:tab w:val="left" w:pos="914"/>
          <w:tab w:val="left" w:pos="916"/>
        </w:tabs>
        <w:ind w:right="251"/>
        <w:rPr>
          <w:sz w:val="17"/>
        </w:rPr>
      </w:pPr>
      <w:r>
        <w:rPr>
          <w:noProof/>
          <w:sz w:val="17"/>
        </w:rPr>
        <mc:AlternateContent>
          <mc:Choice Requires="wps">
            <w:drawing>
              <wp:anchor distT="0" distB="0" distL="0" distR="0" simplePos="0" relativeHeight="487034368" behindDoc="1" locked="0" layoutInCell="1" allowOverlap="1">
                <wp:simplePos x="0" y="0"/>
                <wp:positionH relativeFrom="page">
                  <wp:posOffset>1036320</wp:posOffset>
                </wp:positionH>
                <wp:positionV relativeFrom="paragraph">
                  <wp:posOffset>260152</wp:posOffset>
                </wp:positionV>
                <wp:extent cx="5910580" cy="521334"/>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0580" cy="521334"/>
                        </a:xfrm>
                        <a:custGeom>
                          <a:avLst/>
                          <a:gdLst/>
                          <a:ahLst/>
                          <a:cxnLst/>
                          <a:rect l="l" t="t" r="r" b="b"/>
                          <a:pathLst>
                            <a:path w="5910580" h="521334">
                              <a:moveTo>
                                <a:pt x="5910072" y="0"/>
                              </a:moveTo>
                              <a:lnTo>
                                <a:pt x="0" y="0"/>
                              </a:lnTo>
                              <a:lnTo>
                                <a:pt x="0" y="131064"/>
                              </a:lnTo>
                              <a:lnTo>
                                <a:pt x="0" y="260616"/>
                              </a:lnTo>
                              <a:lnTo>
                                <a:pt x="0" y="391668"/>
                              </a:lnTo>
                              <a:lnTo>
                                <a:pt x="0" y="521220"/>
                              </a:lnTo>
                              <a:lnTo>
                                <a:pt x="5910072" y="521220"/>
                              </a:lnTo>
                              <a:lnTo>
                                <a:pt x="5910072" y="391668"/>
                              </a:lnTo>
                              <a:lnTo>
                                <a:pt x="5910072" y="260616"/>
                              </a:lnTo>
                              <a:lnTo>
                                <a:pt x="5910072" y="131064"/>
                              </a:lnTo>
                              <a:lnTo>
                                <a:pt x="591007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1.600006pt;margin-top:20.484470pt;width:465.4pt;height:41.05pt;mso-position-horizontal-relative:page;mso-position-vertical-relative:paragraph;z-index:-16282112" id="docshape8" coordorigin="1632,410" coordsize="9308,821" path="m10939,410l1632,410,1632,616,1632,820,1632,1026,1632,1231,10939,1231,10939,1026,10939,820,10939,616,10939,410xe" filled="true" fillcolor="#ffffff" stroked="false">
                <v:path arrowok="t"/>
                <v:fill type="solid"/>
                <w10:wrap type="none"/>
              </v:shape>
            </w:pict>
          </mc:Fallback>
        </mc:AlternateContent>
      </w:r>
      <w:r>
        <w:rPr>
          <w:sz w:val="17"/>
        </w:rPr>
        <w:t>Međunarodno putno zdravstveno osiguranje – uplate se mogu vršiti kod organizatora putovanja po cenovnicima osiguravajuće kuće</w:t>
      </w:r>
    </w:p>
    <w:p w:rsidR="00D8181D" w:rsidRDefault="00000000">
      <w:pPr>
        <w:pStyle w:val="ListParagraph"/>
        <w:numPr>
          <w:ilvl w:val="0"/>
          <w:numId w:val="2"/>
        </w:numPr>
        <w:tabs>
          <w:tab w:val="left" w:pos="914"/>
          <w:tab w:val="left" w:pos="916"/>
        </w:tabs>
        <w:spacing w:line="237" w:lineRule="auto"/>
        <w:ind w:right="247"/>
        <w:rPr>
          <w:sz w:val="17"/>
        </w:rPr>
      </w:pPr>
      <w:r>
        <w:rPr>
          <w:sz w:val="17"/>
        </w:rPr>
        <w:t xml:space="preserve">Naknada za otpornost na klimatsku krizu. U trenutku objavljivanja cenovnika, ona iznosi 1,5€-2€ po smeštajnoj jedinici po danu, i plaća se na licu mesta vlasniku objekta ili predstavniku agencije na </w:t>
      </w:r>
      <w:r>
        <w:rPr>
          <w:spacing w:val="-2"/>
          <w:sz w:val="17"/>
        </w:rPr>
        <w:t>destinaciji.</w:t>
      </w:r>
    </w:p>
    <w:p w:rsidR="00D8181D" w:rsidRDefault="00000000">
      <w:pPr>
        <w:pStyle w:val="ListParagraph"/>
        <w:numPr>
          <w:ilvl w:val="0"/>
          <w:numId w:val="2"/>
        </w:numPr>
        <w:tabs>
          <w:tab w:val="left" w:pos="916"/>
        </w:tabs>
        <w:spacing w:line="207" w:lineRule="exact"/>
        <w:ind w:hanging="338"/>
        <w:jc w:val="left"/>
        <w:rPr>
          <w:sz w:val="17"/>
        </w:rPr>
      </w:pPr>
      <w:r>
        <w:rPr>
          <w:sz w:val="17"/>
        </w:rPr>
        <w:t>Doplata</w:t>
      </w:r>
      <w:r>
        <w:rPr>
          <w:spacing w:val="-4"/>
          <w:sz w:val="17"/>
        </w:rPr>
        <w:t xml:space="preserve"> </w:t>
      </w:r>
      <w:r>
        <w:rPr>
          <w:sz w:val="17"/>
        </w:rPr>
        <w:t>u</w:t>
      </w:r>
      <w:r>
        <w:rPr>
          <w:spacing w:val="-7"/>
          <w:sz w:val="17"/>
        </w:rPr>
        <w:t xml:space="preserve"> </w:t>
      </w:r>
      <w:r>
        <w:rPr>
          <w:sz w:val="17"/>
        </w:rPr>
        <w:t>odnosu</w:t>
      </w:r>
      <w:r>
        <w:rPr>
          <w:spacing w:val="-3"/>
          <w:sz w:val="17"/>
        </w:rPr>
        <w:t xml:space="preserve"> </w:t>
      </w:r>
      <w:r>
        <w:rPr>
          <w:sz w:val="17"/>
        </w:rPr>
        <w:t>na</w:t>
      </w:r>
      <w:r>
        <w:rPr>
          <w:spacing w:val="-6"/>
          <w:sz w:val="17"/>
        </w:rPr>
        <w:t xml:space="preserve"> </w:t>
      </w:r>
      <w:r>
        <w:rPr>
          <w:sz w:val="17"/>
        </w:rPr>
        <w:t>mesto</w:t>
      </w:r>
      <w:r>
        <w:rPr>
          <w:spacing w:val="-4"/>
          <w:sz w:val="17"/>
        </w:rPr>
        <w:t xml:space="preserve"> </w:t>
      </w:r>
      <w:r>
        <w:rPr>
          <w:sz w:val="17"/>
        </w:rPr>
        <w:t>ulaska</w:t>
      </w:r>
      <w:r>
        <w:rPr>
          <w:spacing w:val="-6"/>
          <w:sz w:val="17"/>
        </w:rPr>
        <w:t xml:space="preserve"> </w:t>
      </w:r>
      <w:r>
        <w:rPr>
          <w:sz w:val="17"/>
        </w:rPr>
        <w:t>putnika</w:t>
      </w:r>
      <w:r>
        <w:rPr>
          <w:spacing w:val="-6"/>
          <w:sz w:val="17"/>
        </w:rPr>
        <w:t xml:space="preserve"> </w:t>
      </w:r>
      <w:r>
        <w:rPr>
          <w:sz w:val="17"/>
        </w:rPr>
        <w:t>u</w:t>
      </w:r>
      <w:r>
        <w:rPr>
          <w:spacing w:val="-7"/>
          <w:sz w:val="17"/>
        </w:rPr>
        <w:t xml:space="preserve"> </w:t>
      </w:r>
      <w:r>
        <w:rPr>
          <w:spacing w:val="-2"/>
          <w:sz w:val="17"/>
        </w:rPr>
        <w:t>autobus</w:t>
      </w:r>
    </w:p>
    <w:p w:rsidR="00D8181D" w:rsidRDefault="00000000">
      <w:pPr>
        <w:pStyle w:val="ListParagraph"/>
        <w:numPr>
          <w:ilvl w:val="0"/>
          <w:numId w:val="2"/>
        </w:numPr>
        <w:tabs>
          <w:tab w:val="left" w:pos="916"/>
        </w:tabs>
        <w:spacing w:line="204" w:lineRule="exact"/>
        <w:ind w:hanging="338"/>
        <w:jc w:val="left"/>
        <w:rPr>
          <w:sz w:val="17"/>
        </w:rPr>
      </w:pPr>
      <w:r>
        <w:rPr>
          <w:sz w:val="17"/>
        </w:rPr>
        <w:t>Individualni</w:t>
      </w:r>
      <w:r>
        <w:rPr>
          <w:spacing w:val="-10"/>
          <w:sz w:val="17"/>
        </w:rPr>
        <w:t xml:space="preserve"> </w:t>
      </w:r>
      <w:r>
        <w:rPr>
          <w:spacing w:val="-2"/>
          <w:sz w:val="17"/>
        </w:rPr>
        <w:t>troškovi</w:t>
      </w:r>
    </w:p>
    <w:p w:rsidR="00D8181D" w:rsidRDefault="00000000">
      <w:pPr>
        <w:pStyle w:val="ListParagraph"/>
        <w:numPr>
          <w:ilvl w:val="0"/>
          <w:numId w:val="2"/>
        </w:numPr>
        <w:tabs>
          <w:tab w:val="left" w:pos="916"/>
        </w:tabs>
        <w:spacing w:line="205" w:lineRule="exact"/>
        <w:ind w:hanging="338"/>
        <w:jc w:val="left"/>
        <w:rPr>
          <w:sz w:val="17"/>
        </w:rPr>
      </w:pPr>
      <w:r>
        <w:rPr>
          <w:sz w:val="17"/>
        </w:rPr>
        <w:t>Troškovi</w:t>
      </w:r>
      <w:r>
        <w:rPr>
          <w:spacing w:val="-11"/>
          <w:sz w:val="17"/>
        </w:rPr>
        <w:t xml:space="preserve"> </w:t>
      </w:r>
      <w:r>
        <w:rPr>
          <w:sz w:val="17"/>
        </w:rPr>
        <w:t>fakultativnog</w:t>
      </w:r>
      <w:r>
        <w:rPr>
          <w:spacing w:val="-5"/>
          <w:sz w:val="17"/>
        </w:rPr>
        <w:t xml:space="preserve"> </w:t>
      </w:r>
      <w:r>
        <w:rPr>
          <w:sz w:val="17"/>
        </w:rPr>
        <w:t>izleta</w:t>
      </w:r>
      <w:r>
        <w:rPr>
          <w:spacing w:val="-5"/>
          <w:sz w:val="17"/>
        </w:rPr>
        <w:t xml:space="preserve"> </w:t>
      </w:r>
      <w:r>
        <w:rPr>
          <w:sz w:val="17"/>
        </w:rPr>
        <w:t>(</w:t>
      </w:r>
      <w:r>
        <w:rPr>
          <w:spacing w:val="-6"/>
          <w:sz w:val="17"/>
        </w:rPr>
        <w:t xml:space="preserve"> </w:t>
      </w:r>
      <w:r>
        <w:rPr>
          <w:sz w:val="17"/>
        </w:rPr>
        <w:t>koji</w:t>
      </w:r>
      <w:r>
        <w:rPr>
          <w:spacing w:val="-8"/>
          <w:sz w:val="17"/>
        </w:rPr>
        <w:t xml:space="preserve"> </w:t>
      </w:r>
      <w:r>
        <w:rPr>
          <w:sz w:val="17"/>
        </w:rPr>
        <w:t>nisu</w:t>
      </w:r>
      <w:r>
        <w:rPr>
          <w:spacing w:val="-8"/>
          <w:sz w:val="17"/>
        </w:rPr>
        <w:t xml:space="preserve"> </w:t>
      </w:r>
      <w:r>
        <w:rPr>
          <w:sz w:val="17"/>
        </w:rPr>
        <w:t>sastavni</w:t>
      </w:r>
      <w:r>
        <w:rPr>
          <w:spacing w:val="-6"/>
          <w:sz w:val="17"/>
        </w:rPr>
        <w:t xml:space="preserve"> </w:t>
      </w:r>
      <w:r>
        <w:rPr>
          <w:sz w:val="17"/>
        </w:rPr>
        <w:t>deo</w:t>
      </w:r>
      <w:r>
        <w:rPr>
          <w:spacing w:val="-8"/>
          <w:sz w:val="17"/>
        </w:rPr>
        <w:t xml:space="preserve"> </w:t>
      </w:r>
      <w:r>
        <w:rPr>
          <w:sz w:val="17"/>
        </w:rPr>
        <w:t>programa</w:t>
      </w:r>
      <w:r>
        <w:rPr>
          <w:spacing w:val="-4"/>
          <w:sz w:val="17"/>
        </w:rPr>
        <w:t xml:space="preserve"> </w:t>
      </w:r>
      <w:r>
        <w:rPr>
          <w:spacing w:val="-2"/>
          <w:sz w:val="17"/>
        </w:rPr>
        <w:t>putovanja)</w:t>
      </w:r>
    </w:p>
    <w:p w:rsidR="00D8181D" w:rsidRDefault="00000000">
      <w:pPr>
        <w:pStyle w:val="Heading3"/>
        <w:spacing w:before="147"/>
      </w:pPr>
      <w:r>
        <w:rPr>
          <w:spacing w:val="-2"/>
          <w:u w:val="single"/>
        </w:rPr>
        <w:t>Popusti/doplate:</w:t>
      </w:r>
    </w:p>
    <w:p w:rsidR="00D8181D" w:rsidRDefault="00000000">
      <w:pPr>
        <w:pStyle w:val="ListParagraph"/>
        <w:numPr>
          <w:ilvl w:val="0"/>
          <w:numId w:val="1"/>
        </w:numPr>
        <w:tabs>
          <w:tab w:val="left" w:pos="479"/>
        </w:tabs>
        <w:spacing w:before="151"/>
        <w:ind w:right="251" w:firstLine="0"/>
        <w:rPr>
          <w:sz w:val="17"/>
        </w:rPr>
      </w:pPr>
      <w:r>
        <w:rPr>
          <w:noProof/>
          <w:sz w:val="17"/>
        </w:rPr>
        <mc:AlternateContent>
          <mc:Choice Requires="wps">
            <w:drawing>
              <wp:anchor distT="0" distB="0" distL="0" distR="0" simplePos="0" relativeHeight="487034880" behindDoc="1" locked="0" layoutInCell="1" allowOverlap="1">
                <wp:simplePos x="0" y="0"/>
                <wp:positionH relativeFrom="page">
                  <wp:posOffset>838200</wp:posOffset>
                </wp:positionH>
                <wp:positionV relativeFrom="paragraph">
                  <wp:posOffset>96692</wp:posOffset>
                </wp:positionV>
                <wp:extent cx="6091555" cy="259079"/>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1555" cy="259079"/>
                        </a:xfrm>
                        <a:custGeom>
                          <a:avLst/>
                          <a:gdLst/>
                          <a:ahLst/>
                          <a:cxnLst/>
                          <a:rect l="l" t="t" r="r" b="b"/>
                          <a:pathLst>
                            <a:path w="6091555" h="259079">
                              <a:moveTo>
                                <a:pt x="537959" y="129527"/>
                              </a:moveTo>
                              <a:lnTo>
                                <a:pt x="0" y="129527"/>
                              </a:lnTo>
                              <a:lnTo>
                                <a:pt x="0" y="259080"/>
                              </a:lnTo>
                              <a:lnTo>
                                <a:pt x="537959" y="259080"/>
                              </a:lnTo>
                              <a:lnTo>
                                <a:pt x="537959" y="129527"/>
                              </a:lnTo>
                              <a:close/>
                            </a:path>
                            <a:path w="6091555" h="259079">
                              <a:moveTo>
                                <a:pt x="6091428" y="0"/>
                              </a:moveTo>
                              <a:lnTo>
                                <a:pt x="152400" y="0"/>
                              </a:lnTo>
                              <a:lnTo>
                                <a:pt x="152400" y="128016"/>
                              </a:lnTo>
                              <a:lnTo>
                                <a:pt x="6091428" y="128016"/>
                              </a:lnTo>
                              <a:lnTo>
                                <a:pt x="609142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6pt;margin-top:7.613606pt;width:479.65pt;height:20.4pt;mso-position-horizontal-relative:page;mso-position-vertical-relative:paragraph;z-index:-16281600" id="docshape9" coordorigin="1320,152" coordsize="9593,408" path="m2167,356l1320,356,1320,560,2167,560,2167,356xm10913,152l1560,152,1560,354,10913,354,10913,152xe" filled="true" fillcolor="#ffffff" stroked="false">
                <v:path arrowok="t"/>
                <v:fill type="solid"/>
                <w10:wrap type="none"/>
              </v:shape>
            </w:pict>
          </mc:Fallback>
        </mc:AlternateContent>
      </w:r>
      <w:r>
        <w:rPr>
          <w:sz w:val="17"/>
        </w:rPr>
        <w:t xml:space="preserve">Doplata za koriscenje ½ std ako ide jedna osoba placa 80% na cenu paket aranžmana i ima jedno mesto u </w:t>
      </w:r>
      <w:r>
        <w:rPr>
          <w:spacing w:val="-2"/>
          <w:sz w:val="17"/>
        </w:rPr>
        <w:t>autobusu.</w:t>
      </w:r>
    </w:p>
    <w:p w:rsidR="00D8181D" w:rsidRDefault="00000000">
      <w:pPr>
        <w:pStyle w:val="ListParagraph"/>
        <w:numPr>
          <w:ilvl w:val="0"/>
          <w:numId w:val="1"/>
        </w:numPr>
        <w:tabs>
          <w:tab w:val="left" w:pos="467"/>
        </w:tabs>
        <w:spacing w:line="206" w:lineRule="exact"/>
        <w:ind w:left="467" w:hanging="227"/>
        <w:rPr>
          <w:sz w:val="17"/>
        </w:rPr>
      </w:pPr>
      <w:r>
        <w:rPr>
          <w:sz w:val="17"/>
        </w:rPr>
        <w:t>Dete</w:t>
      </w:r>
      <w:r>
        <w:rPr>
          <w:spacing w:val="-5"/>
          <w:sz w:val="17"/>
        </w:rPr>
        <w:t xml:space="preserve"> </w:t>
      </w:r>
      <w:r>
        <w:rPr>
          <w:sz w:val="17"/>
        </w:rPr>
        <w:t>u</w:t>
      </w:r>
      <w:r>
        <w:rPr>
          <w:spacing w:val="-7"/>
          <w:sz w:val="17"/>
        </w:rPr>
        <w:t xml:space="preserve"> </w:t>
      </w:r>
      <w:r>
        <w:rPr>
          <w:sz w:val="17"/>
        </w:rPr>
        <w:t>pratnji</w:t>
      </w:r>
      <w:r>
        <w:rPr>
          <w:spacing w:val="-7"/>
          <w:sz w:val="17"/>
        </w:rPr>
        <w:t xml:space="preserve"> </w:t>
      </w:r>
      <w:r>
        <w:rPr>
          <w:sz w:val="17"/>
        </w:rPr>
        <w:t>dve</w:t>
      </w:r>
      <w:r>
        <w:rPr>
          <w:spacing w:val="-6"/>
          <w:sz w:val="17"/>
        </w:rPr>
        <w:t xml:space="preserve"> </w:t>
      </w:r>
      <w:r>
        <w:rPr>
          <w:sz w:val="17"/>
        </w:rPr>
        <w:t>odrasle</w:t>
      </w:r>
      <w:r>
        <w:rPr>
          <w:spacing w:val="-3"/>
          <w:sz w:val="17"/>
        </w:rPr>
        <w:t xml:space="preserve"> </w:t>
      </w:r>
      <w:r>
        <w:rPr>
          <w:sz w:val="17"/>
        </w:rPr>
        <w:t>osobe</w:t>
      </w:r>
      <w:r>
        <w:rPr>
          <w:spacing w:val="-5"/>
          <w:sz w:val="17"/>
        </w:rPr>
        <w:t xml:space="preserve"> </w:t>
      </w:r>
      <w:r>
        <w:rPr>
          <w:sz w:val="17"/>
        </w:rPr>
        <w:t>do</w:t>
      </w:r>
      <w:r>
        <w:rPr>
          <w:spacing w:val="-6"/>
          <w:sz w:val="17"/>
        </w:rPr>
        <w:t xml:space="preserve"> </w:t>
      </w:r>
      <w:r>
        <w:rPr>
          <w:sz w:val="17"/>
        </w:rPr>
        <w:t>5,99</w:t>
      </w:r>
      <w:r>
        <w:rPr>
          <w:spacing w:val="-7"/>
          <w:sz w:val="17"/>
        </w:rPr>
        <w:t xml:space="preserve"> </w:t>
      </w:r>
      <w:r>
        <w:rPr>
          <w:sz w:val="17"/>
        </w:rPr>
        <w:t>godina,</w:t>
      </w:r>
      <w:r>
        <w:rPr>
          <w:spacing w:val="-5"/>
          <w:sz w:val="17"/>
        </w:rPr>
        <w:t xml:space="preserve"> </w:t>
      </w:r>
      <w:r>
        <w:rPr>
          <w:sz w:val="17"/>
        </w:rPr>
        <w:t>plaća</w:t>
      </w:r>
      <w:r>
        <w:rPr>
          <w:spacing w:val="-5"/>
          <w:sz w:val="17"/>
        </w:rPr>
        <w:t xml:space="preserve"> </w:t>
      </w:r>
      <w:r>
        <w:rPr>
          <w:sz w:val="17"/>
        </w:rPr>
        <w:t>80€,</w:t>
      </w:r>
      <w:r>
        <w:rPr>
          <w:spacing w:val="-5"/>
          <w:sz w:val="17"/>
        </w:rPr>
        <w:t xml:space="preserve"> </w:t>
      </w:r>
      <w:r>
        <w:rPr>
          <w:sz w:val="17"/>
        </w:rPr>
        <w:t>nema</w:t>
      </w:r>
      <w:r>
        <w:rPr>
          <w:spacing w:val="-8"/>
          <w:sz w:val="17"/>
        </w:rPr>
        <w:t xml:space="preserve"> </w:t>
      </w:r>
      <w:r>
        <w:rPr>
          <w:sz w:val="17"/>
        </w:rPr>
        <w:t>zaseban</w:t>
      </w:r>
      <w:r>
        <w:rPr>
          <w:spacing w:val="-7"/>
          <w:sz w:val="17"/>
        </w:rPr>
        <w:t xml:space="preserve"> </w:t>
      </w:r>
      <w:r>
        <w:rPr>
          <w:sz w:val="17"/>
        </w:rPr>
        <w:t>ležaj,</w:t>
      </w:r>
      <w:r>
        <w:rPr>
          <w:spacing w:val="-5"/>
          <w:sz w:val="17"/>
        </w:rPr>
        <w:t xml:space="preserve"> </w:t>
      </w:r>
      <w:r>
        <w:rPr>
          <w:sz w:val="17"/>
        </w:rPr>
        <w:t>ima</w:t>
      </w:r>
      <w:r>
        <w:rPr>
          <w:spacing w:val="-4"/>
          <w:sz w:val="17"/>
        </w:rPr>
        <w:t xml:space="preserve"> </w:t>
      </w:r>
      <w:r>
        <w:rPr>
          <w:sz w:val="17"/>
        </w:rPr>
        <w:t>sedište</w:t>
      </w:r>
      <w:r>
        <w:rPr>
          <w:spacing w:val="-8"/>
          <w:sz w:val="17"/>
        </w:rPr>
        <w:t xml:space="preserve"> </w:t>
      </w:r>
      <w:r>
        <w:rPr>
          <w:sz w:val="17"/>
        </w:rPr>
        <w:t>u</w:t>
      </w:r>
      <w:r>
        <w:rPr>
          <w:spacing w:val="-4"/>
          <w:sz w:val="17"/>
        </w:rPr>
        <w:t xml:space="preserve"> </w:t>
      </w:r>
      <w:r>
        <w:rPr>
          <w:spacing w:val="-2"/>
          <w:sz w:val="17"/>
        </w:rPr>
        <w:t>autobusu.</w:t>
      </w:r>
    </w:p>
    <w:p w:rsidR="00D8181D" w:rsidRDefault="00000000">
      <w:pPr>
        <w:pStyle w:val="ListParagraph"/>
        <w:numPr>
          <w:ilvl w:val="0"/>
          <w:numId w:val="1"/>
        </w:numPr>
        <w:tabs>
          <w:tab w:val="left" w:pos="469"/>
        </w:tabs>
        <w:spacing w:before="154"/>
        <w:ind w:left="469" w:hanging="229"/>
        <w:rPr>
          <w:sz w:val="17"/>
        </w:rPr>
      </w:pPr>
      <w:r>
        <w:rPr>
          <w:sz w:val="17"/>
        </w:rPr>
        <w:t>U</w:t>
      </w:r>
      <w:r>
        <w:rPr>
          <w:spacing w:val="-5"/>
          <w:sz w:val="17"/>
        </w:rPr>
        <w:t xml:space="preserve"> </w:t>
      </w:r>
      <w:r>
        <w:rPr>
          <w:sz w:val="17"/>
        </w:rPr>
        <w:t>slučaju</w:t>
      </w:r>
      <w:r>
        <w:rPr>
          <w:spacing w:val="-6"/>
          <w:sz w:val="17"/>
        </w:rPr>
        <w:t xml:space="preserve"> </w:t>
      </w:r>
      <w:r>
        <w:rPr>
          <w:sz w:val="17"/>
        </w:rPr>
        <w:t>spajanja</w:t>
      </w:r>
      <w:r>
        <w:rPr>
          <w:spacing w:val="-6"/>
          <w:sz w:val="17"/>
        </w:rPr>
        <w:t xml:space="preserve"> </w:t>
      </w:r>
      <w:r>
        <w:rPr>
          <w:sz w:val="17"/>
        </w:rPr>
        <w:t>smena</w:t>
      </w:r>
      <w:r>
        <w:rPr>
          <w:spacing w:val="-4"/>
          <w:sz w:val="17"/>
        </w:rPr>
        <w:t xml:space="preserve"> </w:t>
      </w:r>
      <w:r>
        <w:rPr>
          <w:sz w:val="17"/>
        </w:rPr>
        <w:t>cena</w:t>
      </w:r>
      <w:r>
        <w:rPr>
          <w:spacing w:val="-2"/>
          <w:sz w:val="17"/>
        </w:rPr>
        <w:t xml:space="preserve"> </w:t>
      </w:r>
      <w:r>
        <w:rPr>
          <w:sz w:val="17"/>
        </w:rPr>
        <w:t>se</w:t>
      </w:r>
      <w:r>
        <w:rPr>
          <w:spacing w:val="-9"/>
          <w:sz w:val="17"/>
        </w:rPr>
        <w:t xml:space="preserve"> </w:t>
      </w:r>
      <w:r>
        <w:rPr>
          <w:sz w:val="17"/>
        </w:rPr>
        <w:t>umanjuje</w:t>
      </w:r>
      <w:r>
        <w:rPr>
          <w:spacing w:val="-5"/>
          <w:sz w:val="17"/>
        </w:rPr>
        <w:t xml:space="preserve"> </w:t>
      </w:r>
      <w:r>
        <w:rPr>
          <w:sz w:val="17"/>
        </w:rPr>
        <w:t>za</w:t>
      </w:r>
      <w:r>
        <w:rPr>
          <w:spacing w:val="-5"/>
          <w:sz w:val="17"/>
        </w:rPr>
        <w:t xml:space="preserve"> </w:t>
      </w:r>
      <w:r>
        <w:rPr>
          <w:sz w:val="17"/>
        </w:rPr>
        <w:t>20€</w:t>
      </w:r>
      <w:r>
        <w:rPr>
          <w:spacing w:val="-4"/>
          <w:sz w:val="17"/>
        </w:rPr>
        <w:t xml:space="preserve"> </w:t>
      </w:r>
      <w:r>
        <w:rPr>
          <w:sz w:val="17"/>
        </w:rPr>
        <w:t>po</w:t>
      </w:r>
      <w:r>
        <w:rPr>
          <w:spacing w:val="-8"/>
          <w:sz w:val="17"/>
        </w:rPr>
        <w:t xml:space="preserve"> </w:t>
      </w:r>
      <w:r>
        <w:rPr>
          <w:sz w:val="17"/>
        </w:rPr>
        <w:t>osobi</w:t>
      </w:r>
      <w:r>
        <w:rPr>
          <w:spacing w:val="-9"/>
          <w:sz w:val="17"/>
        </w:rPr>
        <w:t xml:space="preserve"> </w:t>
      </w:r>
      <w:r>
        <w:rPr>
          <w:sz w:val="17"/>
        </w:rPr>
        <w:t>na</w:t>
      </w:r>
      <w:r>
        <w:rPr>
          <w:spacing w:val="-4"/>
          <w:sz w:val="17"/>
        </w:rPr>
        <w:t xml:space="preserve"> </w:t>
      </w:r>
      <w:r>
        <w:rPr>
          <w:sz w:val="17"/>
        </w:rPr>
        <w:t>osnovnu</w:t>
      </w:r>
      <w:r>
        <w:rPr>
          <w:spacing w:val="-5"/>
          <w:sz w:val="17"/>
        </w:rPr>
        <w:t xml:space="preserve"> </w:t>
      </w:r>
      <w:r>
        <w:rPr>
          <w:sz w:val="17"/>
        </w:rPr>
        <w:t>cenu</w:t>
      </w:r>
      <w:r>
        <w:rPr>
          <w:spacing w:val="-4"/>
          <w:sz w:val="17"/>
        </w:rPr>
        <w:t xml:space="preserve"> </w:t>
      </w:r>
      <w:r>
        <w:rPr>
          <w:sz w:val="17"/>
        </w:rPr>
        <w:t>paket</w:t>
      </w:r>
      <w:r>
        <w:rPr>
          <w:spacing w:val="-5"/>
          <w:sz w:val="17"/>
        </w:rPr>
        <w:t xml:space="preserve"> </w:t>
      </w:r>
      <w:r>
        <w:rPr>
          <w:spacing w:val="-2"/>
          <w:sz w:val="17"/>
        </w:rPr>
        <w:t>aranžmana.</w:t>
      </w:r>
    </w:p>
    <w:p w:rsidR="00D8181D" w:rsidRDefault="00000000">
      <w:pPr>
        <w:pStyle w:val="ListParagraph"/>
        <w:numPr>
          <w:ilvl w:val="0"/>
          <w:numId w:val="1"/>
        </w:numPr>
        <w:tabs>
          <w:tab w:val="left" w:pos="469"/>
        </w:tabs>
        <w:spacing w:before="148"/>
        <w:ind w:left="469" w:hanging="229"/>
        <w:rPr>
          <w:sz w:val="17"/>
        </w:rPr>
      </w:pPr>
      <w:r>
        <w:rPr>
          <w:sz w:val="17"/>
        </w:rPr>
        <w:t>Umanjenje</w:t>
      </w:r>
      <w:r>
        <w:rPr>
          <w:spacing w:val="-5"/>
          <w:sz w:val="17"/>
        </w:rPr>
        <w:t xml:space="preserve"> </w:t>
      </w:r>
      <w:r>
        <w:rPr>
          <w:sz w:val="17"/>
        </w:rPr>
        <w:t>za</w:t>
      </w:r>
      <w:r>
        <w:rPr>
          <w:spacing w:val="-5"/>
          <w:sz w:val="17"/>
        </w:rPr>
        <w:t xml:space="preserve"> </w:t>
      </w:r>
      <w:r>
        <w:rPr>
          <w:sz w:val="17"/>
        </w:rPr>
        <w:t>putnike</w:t>
      </w:r>
      <w:r>
        <w:rPr>
          <w:spacing w:val="-5"/>
          <w:sz w:val="17"/>
        </w:rPr>
        <w:t xml:space="preserve"> </w:t>
      </w:r>
      <w:r>
        <w:rPr>
          <w:sz w:val="17"/>
        </w:rPr>
        <w:t>koji</w:t>
      </w:r>
      <w:r>
        <w:rPr>
          <w:spacing w:val="-8"/>
          <w:sz w:val="17"/>
        </w:rPr>
        <w:t xml:space="preserve"> </w:t>
      </w:r>
      <w:r>
        <w:rPr>
          <w:sz w:val="17"/>
        </w:rPr>
        <w:t>koriste</w:t>
      </w:r>
      <w:r>
        <w:rPr>
          <w:spacing w:val="-6"/>
          <w:sz w:val="17"/>
        </w:rPr>
        <w:t xml:space="preserve"> </w:t>
      </w:r>
      <w:r>
        <w:rPr>
          <w:sz w:val="17"/>
        </w:rPr>
        <w:t>sopstveni</w:t>
      </w:r>
      <w:r>
        <w:rPr>
          <w:spacing w:val="-6"/>
          <w:sz w:val="17"/>
        </w:rPr>
        <w:t xml:space="preserve"> </w:t>
      </w:r>
      <w:r>
        <w:rPr>
          <w:sz w:val="17"/>
        </w:rPr>
        <w:t>prevoz</w:t>
      </w:r>
      <w:r>
        <w:rPr>
          <w:spacing w:val="-5"/>
          <w:sz w:val="17"/>
        </w:rPr>
        <w:t xml:space="preserve"> </w:t>
      </w:r>
      <w:r>
        <w:rPr>
          <w:sz w:val="17"/>
        </w:rPr>
        <w:t>je</w:t>
      </w:r>
      <w:r>
        <w:rPr>
          <w:spacing w:val="-9"/>
          <w:sz w:val="17"/>
        </w:rPr>
        <w:t xml:space="preserve"> </w:t>
      </w:r>
      <w:r>
        <w:rPr>
          <w:sz w:val="17"/>
        </w:rPr>
        <w:t>30eur</w:t>
      </w:r>
      <w:r>
        <w:rPr>
          <w:spacing w:val="-5"/>
          <w:sz w:val="17"/>
        </w:rPr>
        <w:t xml:space="preserve"> </w:t>
      </w:r>
      <w:r>
        <w:rPr>
          <w:sz w:val="17"/>
        </w:rPr>
        <w:t>po</w:t>
      </w:r>
      <w:r>
        <w:rPr>
          <w:spacing w:val="-7"/>
          <w:sz w:val="17"/>
        </w:rPr>
        <w:t xml:space="preserve"> </w:t>
      </w:r>
      <w:r>
        <w:rPr>
          <w:sz w:val="17"/>
        </w:rPr>
        <w:t>osobi</w:t>
      </w:r>
      <w:r>
        <w:rPr>
          <w:spacing w:val="-11"/>
          <w:sz w:val="17"/>
        </w:rPr>
        <w:t xml:space="preserve"> </w:t>
      </w:r>
      <w:r>
        <w:rPr>
          <w:sz w:val="17"/>
        </w:rPr>
        <w:t>na</w:t>
      </w:r>
      <w:r>
        <w:rPr>
          <w:spacing w:val="-2"/>
          <w:sz w:val="17"/>
        </w:rPr>
        <w:t xml:space="preserve"> </w:t>
      </w:r>
      <w:r>
        <w:rPr>
          <w:sz w:val="17"/>
        </w:rPr>
        <w:t>cene</w:t>
      </w:r>
      <w:r>
        <w:rPr>
          <w:spacing w:val="-4"/>
          <w:sz w:val="17"/>
        </w:rPr>
        <w:t xml:space="preserve"> </w:t>
      </w:r>
      <w:r>
        <w:rPr>
          <w:sz w:val="17"/>
        </w:rPr>
        <w:t>iz</w:t>
      </w:r>
      <w:r>
        <w:rPr>
          <w:spacing w:val="-4"/>
          <w:sz w:val="17"/>
        </w:rPr>
        <w:t xml:space="preserve"> </w:t>
      </w:r>
      <w:r>
        <w:rPr>
          <w:sz w:val="17"/>
        </w:rPr>
        <w:t>cenovnika</w:t>
      </w:r>
      <w:r>
        <w:rPr>
          <w:spacing w:val="-7"/>
          <w:sz w:val="17"/>
        </w:rPr>
        <w:t xml:space="preserve"> </w:t>
      </w:r>
      <w:r>
        <w:rPr>
          <w:sz w:val="17"/>
        </w:rPr>
        <w:t>paket</w:t>
      </w:r>
      <w:r>
        <w:rPr>
          <w:spacing w:val="-8"/>
          <w:sz w:val="17"/>
        </w:rPr>
        <w:t xml:space="preserve"> </w:t>
      </w:r>
      <w:r>
        <w:rPr>
          <w:spacing w:val="-2"/>
          <w:sz w:val="17"/>
        </w:rPr>
        <w:t>aranžmana</w:t>
      </w:r>
    </w:p>
    <w:p w:rsidR="00D8181D" w:rsidRDefault="00000000">
      <w:pPr>
        <w:pStyle w:val="ListParagraph"/>
        <w:numPr>
          <w:ilvl w:val="0"/>
          <w:numId w:val="1"/>
        </w:numPr>
        <w:tabs>
          <w:tab w:val="left" w:pos="467"/>
        </w:tabs>
        <w:spacing w:before="154"/>
        <w:ind w:left="467" w:hanging="227"/>
        <w:rPr>
          <w:sz w:val="17"/>
        </w:rPr>
      </w:pPr>
      <w:r>
        <w:rPr>
          <w:sz w:val="17"/>
        </w:rPr>
        <w:t>Doplata</w:t>
      </w:r>
      <w:r>
        <w:rPr>
          <w:spacing w:val="-5"/>
          <w:sz w:val="17"/>
        </w:rPr>
        <w:t xml:space="preserve"> </w:t>
      </w:r>
      <w:r>
        <w:rPr>
          <w:sz w:val="17"/>
        </w:rPr>
        <w:t>za</w:t>
      </w:r>
      <w:r>
        <w:rPr>
          <w:spacing w:val="-6"/>
          <w:sz w:val="17"/>
        </w:rPr>
        <w:t xml:space="preserve"> </w:t>
      </w:r>
      <w:r>
        <w:rPr>
          <w:sz w:val="17"/>
        </w:rPr>
        <w:t>korišćenje</w:t>
      </w:r>
      <w:r>
        <w:rPr>
          <w:spacing w:val="-5"/>
          <w:sz w:val="17"/>
        </w:rPr>
        <w:t xml:space="preserve"> </w:t>
      </w:r>
      <w:r>
        <w:rPr>
          <w:sz w:val="17"/>
        </w:rPr>
        <w:t>pomoćnog</w:t>
      </w:r>
      <w:r>
        <w:rPr>
          <w:spacing w:val="-6"/>
          <w:sz w:val="17"/>
        </w:rPr>
        <w:t xml:space="preserve"> </w:t>
      </w:r>
      <w:r>
        <w:rPr>
          <w:sz w:val="17"/>
        </w:rPr>
        <w:t>kreveta</w:t>
      </w:r>
      <w:r>
        <w:rPr>
          <w:spacing w:val="-4"/>
          <w:sz w:val="17"/>
        </w:rPr>
        <w:t xml:space="preserve"> </w:t>
      </w:r>
      <w:r>
        <w:rPr>
          <w:sz w:val="17"/>
        </w:rPr>
        <w:t>se</w:t>
      </w:r>
      <w:r>
        <w:rPr>
          <w:spacing w:val="-8"/>
          <w:sz w:val="17"/>
        </w:rPr>
        <w:t xml:space="preserve"> </w:t>
      </w:r>
      <w:r>
        <w:rPr>
          <w:sz w:val="17"/>
        </w:rPr>
        <w:t>doplaćuje</w:t>
      </w:r>
      <w:r>
        <w:rPr>
          <w:spacing w:val="-8"/>
          <w:sz w:val="17"/>
        </w:rPr>
        <w:t xml:space="preserve"> </w:t>
      </w:r>
      <w:r>
        <w:rPr>
          <w:sz w:val="17"/>
        </w:rPr>
        <w:t>80%</w:t>
      </w:r>
      <w:r>
        <w:rPr>
          <w:spacing w:val="-7"/>
          <w:sz w:val="17"/>
        </w:rPr>
        <w:t xml:space="preserve"> </w:t>
      </w:r>
      <w:r>
        <w:rPr>
          <w:sz w:val="17"/>
        </w:rPr>
        <w:t>na</w:t>
      </w:r>
      <w:r>
        <w:rPr>
          <w:spacing w:val="-2"/>
          <w:sz w:val="17"/>
        </w:rPr>
        <w:t xml:space="preserve"> </w:t>
      </w:r>
      <w:r>
        <w:rPr>
          <w:sz w:val="17"/>
        </w:rPr>
        <w:t>cenu</w:t>
      </w:r>
      <w:r>
        <w:rPr>
          <w:spacing w:val="-7"/>
          <w:sz w:val="17"/>
        </w:rPr>
        <w:t xml:space="preserve"> </w:t>
      </w:r>
      <w:r>
        <w:rPr>
          <w:sz w:val="17"/>
        </w:rPr>
        <w:t>paket</w:t>
      </w:r>
      <w:r>
        <w:rPr>
          <w:spacing w:val="-8"/>
          <w:sz w:val="17"/>
        </w:rPr>
        <w:t xml:space="preserve"> </w:t>
      </w:r>
      <w:r>
        <w:rPr>
          <w:sz w:val="17"/>
        </w:rPr>
        <w:t>aranžmana</w:t>
      </w:r>
      <w:r>
        <w:rPr>
          <w:spacing w:val="-4"/>
          <w:sz w:val="17"/>
        </w:rPr>
        <w:t xml:space="preserve"> </w:t>
      </w:r>
      <w:r>
        <w:rPr>
          <w:sz w:val="17"/>
        </w:rPr>
        <w:t>za</w:t>
      </w:r>
      <w:r>
        <w:rPr>
          <w:spacing w:val="-4"/>
          <w:sz w:val="17"/>
        </w:rPr>
        <w:t xml:space="preserve"> </w:t>
      </w:r>
      <w:r>
        <w:rPr>
          <w:sz w:val="17"/>
        </w:rPr>
        <w:t>½std</w:t>
      </w:r>
      <w:r>
        <w:rPr>
          <w:spacing w:val="48"/>
          <w:sz w:val="17"/>
        </w:rPr>
        <w:t xml:space="preserve"> </w:t>
      </w:r>
      <w:r>
        <w:rPr>
          <w:sz w:val="17"/>
        </w:rPr>
        <w:t>i</w:t>
      </w:r>
      <w:r>
        <w:rPr>
          <w:spacing w:val="-10"/>
          <w:sz w:val="17"/>
        </w:rPr>
        <w:t xml:space="preserve"> </w:t>
      </w:r>
      <w:r>
        <w:rPr>
          <w:spacing w:val="-2"/>
          <w:sz w:val="17"/>
        </w:rPr>
        <w:t>1/3std</w:t>
      </w:r>
    </w:p>
    <w:p w:rsidR="00D8181D" w:rsidRDefault="00D8181D">
      <w:pPr>
        <w:pStyle w:val="BodyText"/>
        <w:spacing w:before="160"/>
        <w:ind w:left="0"/>
      </w:pPr>
    </w:p>
    <w:p w:rsidR="00D8181D" w:rsidRDefault="00000000">
      <w:pPr>
        <w:pStyle w:val="Heading3"/>
        <w:rPr>
          <w:b w:val="0"/>
        </w:rPr>
      </w:pPr>
      <w:r>
        <w:rPr>
          <w:u w:val="single"/>
        </w:rPr>
        <w:t>Uslovi</w:t>
      </w:r>
      <w:r>
        <w:rPr>
          <w:spacing w:val="-7"/>
          <w:u w:val="single"/>
        </w:rPr>
        <w:t xml:space="preserve"> </w:t>
      </w:r>
      <w:r>
        <w:rPr>
          <w:spacing w:val="-2"/>
          <w:u w:val="single"/>
        </w:rPr>
        <w:t>plaćanja</w:t>
      </w:r>
      <w:r>
        <w:rPr>
          <w:b w:val="0"/>
          <w:spacing w:val="-2"/>
          <w:u w:val="single"/>
        </w:rPr>
        <w:t>:</w:t>
      </w:r>
    </w:p>
    <w:p w:rsidR="00D8181D" w:rsidRDefault="00000000">
      <w:pPr>
        <w:pStyle w:val="ListParagraph"/>
        <w:numPr>
          <w:ilvl w:val="1"/>
          <w:numId w:val="1"/>
        </w:numPr>
        <w:tabs>
          <w:tab w:val="left" w:pos="914"/>
          <w:tab w:val="left" w:pos="916"/>
        </w:tabs>
        <w:spacing w:before="158"/>
        <w:ind w:right="250"/>
        <w:rPr>
          <w:sz w:val="17"/>
        </w:rPr>
      </w:pPr>
      <w:r>
        <w:rPr>
          <w:sz w:val="17"/>
        </w:rPr>
        <w:t>40% prilikom prijavljivanja, ostatak najkasnije 20 dana pre datuma polaska na put. Ukoliko stranke ne izvrše</w:t>
      </w:r>
      <w:r>
        <w:rPr>
          <w:spacing w:val="-2"/>
          <w:sz w:val="17"/>
        </w:rPr>
        <w:t xml:space="preserve"> </w:t>
      </w:r>
      <w:r>
        <w:rPr>
          <w:sz w:val="17"/>
        </w:rPr>
        <w:t>uplatu</w:t>
      </w:r>
      <w:r>
        <w:rPr>
          <w:spacing w:val="-5"/>
          <w:sz w:val="17"/>
        </w:rPr>
        <w:t xml:space="preserve"> </w:t>
      </w:r>
      <w:r>
        <w:rPr>
          <w:sz w:val="17"/>
        </w:rPr>
        <w:t>preostalog</w:t>
      </w:r>
      <w:r>
        <w:rPr>
          <w:spacing w:val="-4"/>
          <w:sz w:val="17"/>
        </w:rPr>
        <w:t xml:space="preserve"> </w:t>
      </w:r>
      <w:r>
        <w:rPr>
          <w:sz w:val="17"/>
        </w:rPr>
        <w:t>iznosa</w:t>
      </w:r>
      <w:r>
        <w:rPr>
          <w:spacing w:val="-2"/>
          <w:sz w:val="17"/>
        </w:rPr>
        <w:t xml:space="preserve"> </w:t>
      </w:r>
      <w:r>
        <w:rPr>
          <w:sz w:val="17"/>
        </w:rPr>
        <w:t>do</w:t>
      </w:r>
      <w:r>
        <w:rPr>
          <w:spacing w:val="-4"/>
          <w:sz w:val="17"/>
        </w:rPr>
        <w:t xml:space="preserve"> </w:t>
      </w:r>
      <w:r>
        <w:rPr>
          <w:sz w:val="17"/>
        </w:rPr>
        <w:t>pune</w:t>
      </w:r>
      <w:r>
        <w:rPr>
          <w:spacing w:val="-4"/>
          <w:sz w:val="17"/>
        </w:rPr>
        <w:t xml:space="preserve"> </w:t>
      </w:r>
      <w:r>
        <w:rPr>
          <w:sz w:val="17"/>
        </w:rPr>
        <w:t>cene</w:t>
      </w:r>
      <w:r>
        <w:rPr>
          <w:spacing w:val="40"/>
          <w:sz w:val="17"/>
        </w:rPr>
        <w:t xml:space="preserve"> </w:t>
      </w:r>
      <w:r>
        <w:rPr>
          <w:sz w:val="17"/>
        </w:rPr>
        <w:t>aranžmana</w:t>
      </w:r>
      <w:r>
        <w:rPr>
          <w:spacing w:val="-7"/>
          <w:sz w:val="17"/>
        </w:rPr>
        <w:t xml:space="preserve"> </w:t>
      </w:r>
      <w:r>
        <w:rPr>
          <w:sz w:val="17"/>
        </w:rPr>
        <w:t>u</w:t>
      </w:r>
      <w:r>
        <w:rPr>
          <w:spacing w:val="-3"/>
          <w:sz w:val="17"/>
        </w:rPr>
        <w:t xml:space="preserve"> </w:t>
      </w:r>
      <w:r>
        <w:rPr>
          <w:sz w:val="17"/>
        </w:rPr>
        <w:t>predviđenom</w:t>
      </w:r>
      <w:r>
        <w:rPr>
          <w:spacing w:val="-4"/>
          <w:sz w:val="17"/>
        </w:rPr>
        <w:t xml:space="preserve"> </w:t>
      </w:r>
      <w:r>
        <w:rPr>
          <w:sz w:val="17"/>
        </w:rPr>
        <w:t>roku,</w:t>
      </w:r>
      <w:r>
        <w:rPr>
          <w:spacing w:val="-5"/>
          <w:sz w:val="17"/>
        </w:rPr>
        <w:t xml:space="preserve"> </w:t>
      </w:r>
      <w:r>
        <w:rPr>
          <w:sz w:val="17"/>
        </w:rPr>
        <w:t>smatra se</w:t>
      </w:r>
      <w:r>
        <w:rPr>
          <w:spacing w:val="-7"/>
          <w:sz w:val="17"/>
        </w:rPr>
        <w:t xml:space="preserve"> </w:t>
      </w:r>
      <w:r>
        <w:rPr>
          <w:sz w:val="17"/>
        </w:rPr>
        <w:t>da</w:t>
      </w:r>
      <w:r>
        <w:rPr>
          <w:spacing w:val="-5"/>
          <w:sz w:val="17"/>
        </w:rPr>
        <w:t xml:space="preserve"> </w:t>
      </w:r>
      <w:r>
        <w:rPr>
          <w:sz w:val="17"/>
        </w:rPr>
        <w:t>su</w:t>
      </w:r>
      <w:r>
        <w:rPr>
          <w:spacing w:val="-7"/>
          <w:sz w:val="17"/>
        </w:rPr>
        <w:t xml:space="preserve"> </w:t>
      </w:r>
      <w:r>
        <w:rPr>
          <w:sz w:val="17"/>
        </w:rPr>
        <w:t>odustali od korišćenja aranžmana i da je rezervacija otkazana.</w:t>
      </w:r>
    </w:p>
    <w:p w:rsidR="00D8181D" w:rsidRDefault="00000000">
      <w:pPr>
        <w:pStyle w:val="ListParagraph"/>
        <w:numPr>
          <w:ilvl w:val="1"/>
          <w:numId w:val="1"/>
        </w:numPr>
        <w:tabs>
          <w:tab w:val="left" w:pos="914"/>
          <w:tab w:val="left" w:pos="916"/>
        </w:tabs>
        <w:spacing w:line="237" w:lineRule="auto"/>
        <w:ind w:right="246"/>
        <w:rPr>
          <w:b/>
          <w:sz w:val="17"/>
        </w:rPr>
      </w:pPr>
      <w:r>
        <w:rPr>
          <w:sz w:val="17"/>
        </w:rPr>
        <w:t xml:space="preserve">Čekovima građana: 40% akontacija, ostatak u jednakim mesečnim ratama do </w:t>
      </w:r>
      <w:r>
        <w:rPr>
          <w:b/>
          <w:sz w:val="17"/>
        </w:rPr>
        <w:t>15.12.202</w:t>
      </w:r>
      <w:r w:rsidR="00E840A6">
        <w:rPr>
          <w:b/>
          <w:sz w:val="17"/>
        </w:rPr>
        <w:t>7</w:t>
      </w:r>
      <w:r>
        <w:rPr>
          <w:b/>
          <w:sz w:val="17"/>
        </w:rPr>
        <w:t>. Čekovi mogu biti datumirani samo na datume 10. i 25. u mesecu.</w:t>
      </w:r>
    </w:p>
    <w:p w:rsidR="00D8181D" w:rsidRDefault="00000000">
      <w:pPr>
        <w:pStyle w:val="ListParagraph"/>
        <w:numPr>
          <w:ilvl w:val="1"/>
          <w:numId w:val="1"/>
        </w:numPr>
        <w:tabs>
          <w:tab w:val="left" w:pos="914"/>
          <w:tab w:val="left" w:pos="916"/>
        </w:tabs>
        <w:spacing w:line="242" w:lineRule="auto"/>
        <w:ind w:right="246"/>
        <w:rPr>
          <w:sz w:val="17"/>
        </w:rPr>
      </w:pPr>
      <w:r>
        <w:rPr>
          <w:sz w:val="17"/>
        </w:rPr>
        <w:t xml:space="preserve">Administrativna zabrana: 40% akontacija, ostatak do </w:t>
      </w:r>
      <w:r>
        <w:rPr>
          <w:b/>
          <w:sz w:val="17"/>
        </w:rPr>
        <w:t>15.12.202</w:t>
      </w:r>
      <w:r w:rsidR="00E840A6">
        <w:rPr>
          <w:b/>
          <w:sz w:val="17"/>
        </w:rPr>
        <w:t>7</w:t>
      </w:r>
      <w:r>
        <w:rPr>
          <w:b/>
          <w:sz w:val="17"/>
        </w:rPr>
        <w:t xml:space="preserve">. </w:t>
      </w:r>
      <w:r>
        <w:rPr>
          <w:sz w:val="17"/>
        </w:rPr>
        <w:t>putem overene adm. zabrane (formular korisniku izdaje organizator).</w:t>
      </w:r>
    </w:p>
    <w:p w:rsidR="00D8181D" w:rsidRDefault="00000000">
      <w:pPr>
        <w:pStyle w:val="ListParagraph"/>
        <w:numPr>
          <w:ilvl w:val="1"/>
          <w:numId w:val="1"/>
        </w:numPr>
        <w:tabs>
          <w:tab w:val="left" w:pos="914"/>
          <w:tab w:val="left" w:pos="916"/>
        </w:tabs>
        <w:ind w:right="245"/>
        <w:rPr>
          <w:sz w:val="17"/>
        </w:rPr>
      </w:pPr>
      <w:r>
        <w:rPr>
          <w:sz w:val="17"/>
        </w:rPr>
        <w:t xml:space="preserve">Korisnici Banka Poštanske Štedionice aranžmane mogu plaćati i na rate, </w:t>
      </w:r>
      <w:r>
        <w:rPr>
          <w:b/>
          <w:sz w:val="17"/>
        </w:rPr>
        <w:t>bez kamate</w:t>
      </w:r>
      <w:r>
        <w:rPr>
          <w:sz w:val="17"/>
        </w:rPr>
        <w:t>, tako što bi 40% akontacije platili odmah, a ostatak na najviše</w:t>
      </w:r>
      <w:r>
        <w:rPr>
          <w:spacing w:val="40"/>
          <w:sz w:val="17"/>
        </w:rPr>
        <w:t xml:space="preserve"> </w:t>
      </w:r>
      <w:r>
        <w:rPr>
          <w:sz w:val="17"/>
        </w:rPr>
        <w:t>šest mesečnih rata ali najkasnije do 15.12.202</w:t>
      </w:r>
      <w:r w:rsidR="00E840A6">
        <w:rPr>
          <w:sz w:val="17"/>
        </w:rPr>
        <w:t>7.</w:t>
      </w:r>
    </w:p>
    <w:p w:rsidR="00D8181D" w:rsidRDefault="00000000">
      <w:pPr>
        <w:pStyle w:val="ListParagraph"/>
        <w:numPr>
          <w:ilvl w:val="1"/>
          <w:numId w:val="1"/>
        </w:numPr>
        <w:tabs>
          <w:tab w:val="left" w:pos="914"/>
          <w:tab w:val="left" w:pos="916"/>
        </w:tabs>
        <w:spacing w:before="2"/>
        <w:ind w:right="247"/>
        <w:rPr>
          <w:sz w:val="17"/>
        </w:rPr>
      </w:pPr>
      <w:r>
        <w:rPr>
          <w:sz w:val="17"/>
        </w:rPr>
        <w:t>Sve</w:t>
      </w:r>
      <w:r>
        <w:rPr>
          <w:spacing w:val="-3"/>
          <w:sz w:val="17"/>
        </w:rPr>
        <w:t xml:space="preserve"> </w:t>
      </w:r>
      <w:r>
        <w:rPr>
          <w:sz w:val="17"/>
        </w:rPr>
        <w:t>cene</w:t>
      </w:r>
      <w:r>
        <w:rPr>
          <w:spacing w:val="-5"/>
          <w:sz w:val="17"/>
        </w:rPr>
        <w:t xml:space="preserve"> </w:t>
      </w:r>
      <w:r>
        <w:rPr>
          <w:sz w:val="17"/>
        </w:rPr>
        <w:t>su</w:t>
      </w:r>
      <w:r>
        <w:rPr>
          <w:spacing w:val="-3"/>
          <w:sz w:val="17"/>
        </w:rPr>
        <w:t xml:space="preserve"> </w:t>
      </w:r>
      <w:r>
        <w:rPr>
          <w:sz w:val="17"/>
        </w:rPr>
        <w:t>izražene</w:t>
      </w:r>
      <w:r>
        <w:rPr>
          <w:spacing w:val="-5"/>
          <w:sz w:val="17"/>
        </w:rPr>
        <w:t xml:space="preserve"> </w:t>
      </w:r>
      <w:r>
        <w:rPr>
          <w:sz w:val="17"/>
        </w:rPr>
        <w:t>u</w:t>
      </w:r>
      <w:r>
        <w:rPr>
          <w:spacing w:val="-6"/>
          <w:sz w:val="17"/>
        </w:rPr>
        <w:t xml:space="preserve"> </w:t>
      </w:r>
      <w:r>
        <w:rPr>
          <w:sz w:val="17"/>
        </w:rPr>
        <w:t>eurima,</w:t>
      </w:r>
      <w:r>
        <w:rPr>
          <w:spacing w:val="-7"/>
          <w:sz w:val="17"/>
        </w:rPr>
        <w:t xml:space="preserve"> </w:t>
      </w:r>
      <w:r>
        <w:rPr>
          <w:sz w:val="17"/>
        </w:rPr>
        <w:t>a</w:t>
      </w:r>
      <w:r>
        <w:rPr>
          <w:spacing w:val="-1"/>
          <w:sz w:val="17"/>
        </w:rPr>
        <w:t xml:space="preserve"> </w:t>
      </w:r>
      <w:r>
        <w:rPr>
          <w:sz w:val="17"/>
        </w:rPr>
        <w:t>plaćanje</w:t>
      </w:r>
      <w:r>
        <w:rPr>
          <w:spacing w:val="-5"/>
          <w:sz w:val="17"/>
        </w:rPr>
        <w:t xml:space="preserve"> </w:t>
      </w:r>
      <w:r>
        <w:rPr>
          <w:sz w:val="17"/>
        </w:rPr>
        <w:t>se</w:t>
      </w:r>
      <w:r>
        <w:rPr>
          <w:spacing w:val="-5"/>
          <w:sz w:val="17"/>
        </w:rPr>
        <w:t xml:space="preserve"> </w:t>
      </w:r>
      <w:r>
        <w:rPr>
          <w:sz w:val="17"/>
        </w:rPr>
        <w:t>vrši</w:t>
      </w:r>
      <w:r>
        <w:rPr>
          <w:spacing w:val="-8"/>
          <w:sz w:val="17"/>
        </w:rPr>
        <w:t xml:space="preserve"> </w:t>
      </w:r>
      <w:r>
        <w:rPr>
          <w:sz w:val="17"/>
        </w:rPr>
        <w:t>u</w:t>
      </w:r>
      <w:r>
        <w:rPr>
          <w:spacing w:val="-5"/>
          <w:sz w:val="17"/>
        </w:rPr>
        <w:t xml:space="preserve"> </w:t>
      </w:r>
      <w:r>
        <w:rPr>
          <w:sz w:val="17"/>
        </w:rPr>
        <w:t>dinarskoj</w:t>
      </w:r>
      <w:r>
        <w:rPr>
          <w:spacing w:val="-3"/>
          <w:sz w:val="17"/>
        </w:rPr>
        <w:t xml:space="preserve"> </w:t>
      </w:r>
      <w:r>
        <w:rPr>
          <w:sz w:val="17"/>
        </w:rPr>
        <w:t>protivvrednosti</w:t>
      </w:r>
      <w:r>
        <w:rPr>
          <w:spacing w:val="-6"/>
          <w:sz w:val="17"/>
        </w:rPr>
        <w:t xml:space="preserve"> </w:t>
      </w:r>
      <w:r>
        <w:rPr>
          <w:sz w:val="17"/>
        </w:rPr>
        <w:t>po</w:t>
      </w:r>
      <w:r>
        <w:rPr>
          <w:spacing w:val="-8"/>
          <w:sz w:val="17"/>
        </w:rPr>
        <w:t xml:space="preserve"> </w:t>
      </w:r>
      <w:r>
        <w:rPr>
          <w:sz w:val="17"/>
        </w:rPr>
        <w:t>srednjem</w:t>
      </w:r>
      <w:r>
        <w:rPr>
          <w:spacing w:val="-5"/>
          <w:sz w:val="17"/>
        </w:rPr>
        <w:t xml:space="preserve"> </w:t>
      </w:r>
      <w:r>
        <w:rPr>
          <w:sz w:val="17"/>
        </w:rPr>
        <w:t>kursu</w:t>
      </w:r>
      <w:r>
        <w:rPr>
          <w:spacing w:val="-6"/>
          <w:sz w:val="17"/>
        </w:rPr>
        <w:t xml:space="preserve"> </w:t>
      </w:r>
      <w:r>
        <w:rPr>
          <w:sz w:val="17"/>
        </w:rPr>
        <w:t>NBS</w:t>
      </w:r>
      <w:r>
        <w:rPr>
          <w:spacing w:val="-6"/>
          <w:sz w:val="17"/>
        </w:rPr>
        <w:t xml:space="preserve"> </w:t>
      </w:r>
      <w:r>
        <w:rPr>
          <w:sz w:val="17"/>
        </w:rPr>
        <w:t>na dan uplate.</w:t>
      </w:r>
    </w:p>
    <w:p w:rsidR="00D8181D" w:rsidRDefault="00D8181D">
      <w:pPr>
        <w:pStyle w:val="ListParagraph"/>
        <w:rPr>
          <w:sz w:val="17"/>
        </w:rPr>
        <w:sectPr w:rsidR="00D8181D">
          <w:pgSz w:w="12240" w:h="15840"/>
          <w:pgMar w:top="1640" w:right="1080" w:bottom="0" w:left="1080" w:header="103" w:footer="0" w:gutter="0"/>
          <w:cols w:space="720"/>
        </w:sectPr>
      </w:pPr>
    </w:p>
    <w:p w:rsidR="00D8181D" w:rsidRDefault="00000000">
      <w:pPr>
        <w:pStyle w:val="Heading3"/>
        <w:spacing w:before="89"/>
      </w:pPr>
      <w:r>
        <w:rPr>
          <w:noProof/>
        </w:rPr>
        <w:lastRenderedPageBreak/>
        <w:drawing>
          <wp:anchor distT="0" distB="0" distL="0" distR="0" simplePos="0" relativeHeight="487035904" behindDoc="1" locked="0" layoutInCell="1" allowOverlap="1">
            <wp:simplePos x="0" y="0"/>
            <wp:positionH relativeFrom="page">
              <wp:posOffset>329184</wp:posOffset>
            </wp:positionH>
            <wp:positionV relativeFrom="page">
              <wp:posOffset>8037576</wp:posOffset>
            </wp:positionV>
            <wp:extent cx="7107935" cy="199948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7107935" cy="1999487"/>
                    </a:xfrm>
                    <a:prstGeom prst="rect">
                      <a:avLst/>
                    </a:prstGeom>
                  </pic:spPr>
                </pic:pic>
              </a:graphicData>
            </a:graphic>
          </wp:anchor>
        </w:drawing>
      </w:r>
      <w:r>
        <w:t>Popusti</w:t>
      </w:r>
      <w:r>
        <w:rPr>
          <w:spacing w:val="-7"/>
        </w:rPr>
        <w:t xml:space="preserve"> </w:t>
      </w:r>
      <w:r>
        <w:t>–</w:t>
      </w:r>
      <w:r>
        <w:rPr>
          <w:spacing w:val="-4"/>
        </w:rPr>
        <w:t xml:space="preserve"> </w:t>
      </w:r>
      <w:r>
        <w:t>FIRST</w:t>
      </w:r>
      <w:r>
        <w:rPr>
          <w:spacing w:val="-5"/>
        </w:rPr>
        <w:t xml:space="preserve"> </w:t>
      </w:r>
      <w:r>
        <w:rPr>
          <w:spacing w:val="-2"/>
        </w:rPr>
        <w:t>MINUTE:</w:t>
      </w:r>
    </w:p>
    <w:p w:rsidR="00D8181D" w:rsidRDefault="00000000">
      <w:pPr>
        <w:pStyle w:val="BodyText"/>
        <w:spacing w:before="7" w:line="247" w:lineRule="auto"/>
        <w:ind w:left="240" w:right="599"/>
      </w:pPr>
      <w:r>
        <w:t>Za</w:t>
      </w:r>
      <w:r>
        <w:rPr>
          <w:spacing w:val="-7"/>
        </w:rPr>
        <w:t xml:space="preserve"> </w:t>
      </w:r>
      <w:r>
        <w:t>gotovinske</w:t>
      </w:r>
      <w:r>
        <w:rPr>
          <w:spacing w:val="-12"/>
        </w:rPr>
        <w:t xml:space="preserve"> </w:t>
      </w:r>
      <w:r>
        <w:t>uplate,</w:t>
      </w:r>
      <w:r>
        <w:rPr>
          <w:spacing w:val="-6"/>
        </w:rPr>
        <w:t xml:space="preserve"> </w:t>
      </w:r>
      <w:r>
        <w:t>celokupnog</w:t>
      </w:r>
      <w:r>
        <w:rPr>
          <w:spacing w:val="-6"/>
        </w:rPr>
        <w:t xml:space="preserve"> </w:t>
      </w:r>
      <w:r>
        <w:t>iznosa</w:t>
      </w:r>
      <w:r>
        <w:rPr>
          <w:spacing w:val="-7"/>
        </w:rPr>
        <w:t xml:space="preserve"> </w:t>
      </w:r>
      <w:r>
        <w:t>prilikom</w:t>
      </w:r>
      <w:r>
        <w:rPr>
          <w:spacing w:val="-7"/>
        </w:rPr>
        <w:t xml:space="preserve"> </w:t>
      </w:r>
      <w:r>
        <w:t>rezervacije,do</w:t>
      </w:r>
      <w:r>
        <w:rPr>
          <w:spacing w:val="-8"/>
        </w:rPr>
        <w:t xml:space="preserve"> </w:t>
      </w:r>
      <w:r>
        <w:t>31.decembra</w:t>
      </w:r>
      <w:r>
        <w:rPr>
          <w:spacing w:val="-10"/>
        </w:rPr>
        <w:t xml:space="preserve"> </w:t>
      </w:r>
      <w:r>
        <w:t>odobravamo</w:t>
      </w:r>
      <w:r>
        <w:rPr>
          <w:spacing w:val="-8"/>
        </w:rPr>
        <w:t xml:space="preserve"> </w:t>
      </w:r>
      <w:r>
        <w:t>popust</w:t>
      </w:r>
      <w:r>
        <w:rPr>
          <w:spacing w:val="-9"/>
        </w:rPr>
        <w:t xml:space="preserve"> </w:t>
      </w:r>
      <w:r>
        <w:t>od</w:t>
      </w:r>
      <w:r>
        <w:rPr>
          <w:spacing w:val="-9"/>
        </w:rPr>
        <w:t xml:space="preserve"> </w:t>
      </w:r>
      <w:r>
        <w:t>15% Za gotovinske</w:t>
      </w:r>
      <w:r>
        <w:rPr>
          <w:spacing w:val="-2"/>
        </w:rPr>
        <w:t xml:space="preserve"> </w:t>
      </w:r>
      <w:r>
        <w:t>uplate, celokupnog iznosa prilikom rezervacije do 28.februara odobravamo popust od 12% Za gotovinske uplate, celokupnog iznosa prilikom rezervacije do 30.aprila odobravamo popust od 10%</w:t>
      </w:r>
    </w:p>
    <w:p w:rsidR="00D8181D" w:rsidRDefault="00D8181D">
      <w:pPr>
        <w:pStyle w:val="BodyText"/>
        <w:ind w:left="0"/>
      </w:pPr>
    </w:p>
    <w:p w:rsidR="00D8181D" w:rsidRDefault="00000000">
      <w:pPr>
        <w:pStyle w:val="BodyText"/>
        <w:ind w:left="240" w:right="249"/>
        <w:jc w:val="both"/>
      </w:pPr>
      <w:r>
        <w:rPr>
          <w:b/>
        </w:rPr>
        <w:t>AUTOBUSKI PREVOZ:</w:t>
      </w:r>
      <w:r>
        <w:rPr>
          <w:b/>
          <w:spacing w:val="40"/>
        </w:rPr>
        <w:t xml:space="preserve"> </w:t>
      </w:r>
      <w:r>
        <w:t>Datumi polazaka iz Srbije prema Grčkoj</w:t>
      </w:r>
      <w:r>
        <w:rPr>
          <w:spacing w:val="-1"/>
        </w:rPr>
        <w:t xml:space="preserve"> </w:t>
      </w:r>
      <w:r>
        <w:t>u letnjoj sezoni 202</w:t>
      </w:r>
      <w:r w:rsidR="00E840A6">
        <w:t>7</w:t>
      </w:r>
      <w:r>
        <w:t>. su naznačeni u tabeli u okviru cenovnika. Povratak prema Srbiji u poslepodnevnim časovima po lokalnom vremenu (za tačno vreme povratka informisati se kod predstavnika agencije).</w:t>
      </w:r>
      <w:r>
        <w:rPr>
          <w:spacing w:val="40"/>
        </w:rPr>
        <w:t xml:space="preserve"> </w:t>
      </w:r>
      <w:r>
        <w:t>Putnici su obavezni da jedan dan pred početak putovanja provere</w:t>
      </w:r>
      <w:r>
        <w:rPr>
          <w:spacing w:val="40"/>
        </w:rPr>
        <w:t xml:space="preserve"> </w:t>
      </w:r>
      <w:r>
        <w:t>vreme</w:t>
      </w:r>
      <w:r>
        <w:rPr>
          <w:spacing w:val="-5"/>
        </w:rPr>
        <w:t xml:space="preserve"> </w:t>
      </w:r>
      <w:r>
        <w:t>i</w:t>
      </w:r>
      <w:r>
        <w:rPr>
          <w:spacing w:val="-4"/>
        </w:rPr>
        <w:t xml:space="preserve"> </w:t>
      </w:r>
      <w:r>
        <w:t>mesto</w:t>
      </w:r>
      <w:r>
        <w:rPr>
          <w:spacing w:val="40"/>
        </w:rPr>
        <w:t xml:space="preserve"> </w:t>
      </w:r>
      <w:r>
        <w:t>polaska</w:t>
      </w:r>
      <w:r>
        <w:rPr>
          <w:spacing w:val="-6"/>
        </w:rPr>
        <w:t xml:space="preserve"> </w:t>
      </w:r>
      <w:r>
        <w:t>autobusa.</w:t>
      </w:r>
      <w:r>
        <w:rPr>
          <w:spacing w:val="-3"/>
        </w:rPr>
        <w:t xml:space="preserve"> </w:t>
      </w:r>
      <w:r>
        <w:t>Prevoz</w:t>
      </w:r>
      <w:r>
        <w:rPr>
          <w:spacing w:val="-4"/>
        </w:rPr>
        <w:t xml:space="preserve"> </w:t>
      </w:r>
      <w:r>
        <w:t>se</w:t>
      </w:r>
      <w:r>
        <w:rPr>
          <w:spacing w:val="-8"/>
        </w:rPr>
        <w:t xml:space="preserve"> </w:t>
      </w:r>
      <w:r>
        <w:t>vrši</w:t>
      </w:r>
      <w:r>
        <w:rPr>
          <w:spacing w:val="-9"/>
        </w:rPr>
        <w:t xml:space="preserve"> </w:t>
      </w:r>
      <w:r>
        <w:t>autobusima</w:t>
      </w:r>
      <w:r>
        <w:rPr>
          <w:spacing w:val="-5"/>
        </w:rPr>
        <w:t xml:space="preserve"> </w:t>
      </w:r>
      <w:r>
        <w:t>turističke</w:t>
      </w:r>
      <w:r>
        <w:rPr>
          <w:spacing w:val="-9"/>
        </w:rPr>
        <w:t xml:space="preserve"> </w:t>
      </w:r>
      <w:r>
        <w:t>klase,</w:t>
      </w:r>
      <w:r>
        <w:rPr>
          <w:spacing w:val="-7"/>
        </w:rPr>
        <w:t xml:space="preserve"> </w:t>
      </w:r>
      <w:r>
        <w:t>solo</w:t>
      </w:r>
      <w:r>
        <w:rPr>
          <w:spacing w:val="-6"/>
        </w:rPr>
        <w:t xml:space="preserve"> </w:t>
      </w:r>
      <w:r>
        <w:t>ili</w:t>
      </w:r>
      <w:r>
        <w:rPr>
          <w:spacing w:val="-3"/>
        </w:rPr>
        <w:t xml:space="preserve"> </w:t>
      </w:r>
      <w:r>
        <w:t>dabldeker</w:t>
      </w:r>
      <w:r>
        <w:rPr>
          <w:spacing w:val="-7"/>
        </w:rPr>
        <w:t xml:space="preserve"> </w:t>
      </w:r>
      <w:r>
        <w:t>autobus (TV, klima, DVD, WC...) .</w:t>
      </w:r>
    </w:p>
    <w:p w:rsidR="00D8181D" w:rsidRDefault="00000000">
      <w:pPr>
        <w:pStyle w:val="BodyText"/>
        <w:spacing w:line="237" w:lineRule="auto"/>
        <w:ind w:left="240"/>
      </w:pPr>
      <w:r>
        <w:t xml:space="preserve">Raspored sedenja u autobusu je određen redosledom prijava. Ukoliko stranke imaju želju da odaberu sedište moraju da doplate dodatnih </w:t>
      </w:r>
      <w:r>
        <w:rPr>
          <w:b/>
        </w:rPr>
        <w:t xml:space="preserve">35eur po sedištu </w:t>
      </w:r>
      <w:r>
        <w:t>prilikom sklapanja ugovora.</w:t>
      </w:r>
    </w:p>
    <w:p w:rsidR="00D8181D" w:rsidRDefault="00D8181D">
      <w:pPr>
        <w:pStyle w:val="BodyText"/>
        <w:spacing w:before="7"/>
        <w:ind w:left="0"/>
      </w:pPr>
    </w:p>
    <w:p w:rsidR="00D8181D" w:rsidRDefault="00000000">
      <w:pPr>
        <w:spacing w:line="249" w:lineRule="auto"/>
        <w:ind w:left="242" w:right="236"/>
        <w:jc w:val="both"/>
        <w:rPr>
          <w:sz w:val="17"/>
        </w:rPr>
      </w:pPr>
      <w:r>
        <w:rPr>
          <w:noProof/>
          <w:sz w:val="17"/>
        </w:rPr>
        <w:drawing>
          <wp:anchor distT="0" distB="0" distL="0" distR="0" simplePos="0" relativeHeight="487035392" behindDoc="1" locked="0" layoutInCell="1" allowOverlap="1">
            <wp:simplePos x="0" y="0"/>
            <wp:positionH relativeFrom="page">
              <wp:posOffset>1211580</wp:posOffset>
            </wp:positionH>
            <wp:positionV relativeFrom="paragraph">
              <wp:posOffset>970004</wp:posOffset>
            </wp:positionV>
            <wp:extent cx="5362955" cy="2967227"/>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1" cstate="print"/>
                    <a:stretch>
                      <a:fillRect/>
                    </a:stretch>
                  </pic:blipFill>
                  <pic:spPr>
                    <a:xfrm>
                      <a:off x="0" y="0"/>
                      <a:ext cx="5362955" cy="2967227"/>
                    </a:xfrm>
                    <a:prstGeom prst="rect">
                      <a:avLst/>
                    </a:prstGeom>
                  </pic:spPr>
                </pic:pic>
              </a:graphicData>
            </a:graphic>
          </wp:anchor>
        </w:drawing>
      </w:r>
      <w:r>
        <w:rPr>
          <w:sz w:val="17"/>
        </w:rPr>
        <w:t>Orijentaciono</w:t>
      </w:r>
      <w:r>
        <w:rPr>
          <w:spacing w:val="-15"/>
          <w:sz w:val="17"/>
        </w:rPr>
        <w:t xml:space="preserve"> </w:t>
      </w:r>
      <w:r>
        <w:rPr>
          <w:sz w:val="17"/>
        </w:rPr>
        <w:t>vreme</w:t>
      </w:r>
      <w:r>
        <w:rPr>
          <w:spacing w:val="-15"/>
          <w:sz w:val="17"/>
        </w:rPr>
        <w:t xml:space="preserve"> </w:t>
      </w:r>
      <w:r>
        <w:rPr>
          <w:sz w:val="17"/>
        </w:rPr>
        <w:t>i</w:t>
      </w:r>
      <w:r>
        <w:rPr>
          <w:spacing w:val="-15"/>
          <w:sz w:val="17"/>
        </w:rPr>
        <w:t xml:space="preserve"> </w:t>
      </w:r>
      <w:r>
        <w:rPr>
          <w:sz w:val="17"/>
        </w:rPr>
        <w:t>mesto</w:t>
      </w:r>
      <w:r>
        <w:rPr>
          <w:spacing w:val="-15"/>
          <w:sz w:val="17"/>
        </w:rPr>
        <w:t xml:space="preserve"> </w:t>
      </w:r>
      <w:r>
        <w:rPr>
          <w:sz w:val="17"/>
        </w:rPr>
        <w:t>polaska</w:t>
      </w:r>
      <w:r>
        <w:rPr>
          <w:spacing w:val="-15"/>
          <w:sz w:val="17"/>
        </w:rPr>
        <w:t xml:space="preserve"> </w:t>
      </w:r>
      <w:r>
        <w:rPr>
          <w:sz w:val="17"/>
        </w:rPr>
        <w:t>autobusa,</w:t>
      </w:r>
      <w:r>
        <w:rPr>
          <w:spacing w:val="-15"/>
          <w:sz w:val="17"/>
        </w:rPr>
        <w:t xml:space="preserve"> </w:t>
      </w:r>
      <w:r>
        <w:rPr>
          <w:sz w:val="17"/>
        </w:rPr>
        <w:t>orijentaciona</w:t>
      </w:r>
      <w:r>
        <w:rPr>
          <w:spacing w:val="-15"/>
          <w:sz w:val="17"/>
        </w:rPr>
        <w:t xml:space="preserve"> </w:t>
      </w:r>
      <w:r>
        <w:rPr>
          <w:sz w:val="17"/>
        </w:rPr>
        <w:t>vremena</w:t>
      </w:r>
      <w:r>
        <w:rPr>
          <w:spacing w:val="-15"/>
          <w:sz w:val="17"/>
        </w:rPr>
        <w:t xml:space="preserve"> </w:t>
      </w:r>
      <w:r>
        <w:rPr>
          <w:sz w:val="17"/>
        </w:rPr>
        <w:t>i</w:t>
      </w:r>
      <w:r>
        <w:rPr>
          <w:spacing w:val="-15"/>
          <w:sz w:val="17"/>
        </w:rPr>
        <w:t xml:space="preserve"> </w:t>
      </w:r>
      <w:r>
        <w:rPr>
          <w:sz w:val="17"/>
        </w:rPr>
        <w:t>mesta</w:t>
      </w:r>
      <w:r>
        <w:rPr>
          <w:spacing w:val="-15"/>
          <w:sz w:val="17"/>
        </w:rPr>
        <w:t xml:space="preserve"> </w:t>
      </w:r>
      <w:r>
        <w:rPr>
          <w:sz w:val="17"/>
        </w:rPr>
        <w:t>eventualnih</w:t>
      </w:r>
      <w:r>
        <w:rPr>
          <w:spacing w:val="-15"/>
          <w:sz w:val="17"/>
        </w:rPr>
        <w:t xml:space="preserve"> </w:t>
      </w:r>
      <w:r>
        <w:rPr>
          <w:sz w:val="17"/>
        </w:rPr>
        <w:t>usputnih</w:t>
      </w:r>
      <w:r>
        <w:rPr>
          <w:spacing w:val="-15"/>
          <w:sz w:val="17"/>
        </w:rPr>
        <w:t xml:space="preserve"> </w:t>
      </w:r>
      <w:r>
        <w:rPr>
          <w:sz w:val="17"/>
        </w:rPr>
        <w:t xml:space="preserve">priključivanja grupi: </w:t>
      </w:r>
      <w:r>
        <w:rPr>
          <w:b/>
          <w:sz w:val="17"/>
        </w:rPr>
        <w:t xml:space="preserve">BEOGRAD oko 18:00h </w:t>
      </w:r>
      <w:r>
        <w:rPr>
          <w:color w:val="FF0000"/>
          <w:sz w:val="17"/>
        </w:rPr>
        <w:t xml:space="preserve">(tačno mesto znaće se dan pred put); </w:t>
      </w:r>
      <w:r>
        <w:rPr>
          <w:b/>
          <w:sz w:val="17"/>
        </w:rPr>
        <w:t xml:space="preserve">Mali Požarevac/Mladenovac </w:t>
      </w:r>
      <w:r>
        <w:rPr>
          <w:sz w:val="17"/>
        </w:rPr>
        <w:t xml:space="preserve">(parking 3km posle skretanja) </w:t>
      </w:r>
      <w:r>
        <w:rPr>
          <w:b/>
          <w:sz w:val="17"/>
        </w:rPr>
        <w:t>oko 18:35</w:t>
      </w:r>
      <w:r>
        <w:rPr>
          <w:sz w:val="17"/>
        </w:rPr>
        <w:t xml:space="preserve">; </w:t>
      </w:r>
      <w:r>
        <w:rPr>
          <w:b/>
          <w:sz w:val="17"/>
        </w:rPr>
        <w:t xml:space="preserve">Umčare oko 18:40h ( Motel Jerina) Požarevac oko 18:45 </w:t>
      </w:r>
      <w:r>
        <w:rPr>
          <w:sz w:val="17"/>
        </w:rPr>
        <w:t xml:space="preserve">(naplatna rampa, Knez Petrol); </w:t>
      </w:r>
      <w:r>
        <w:rPr>
          <w:b/>
          <w:sz w:val="17"/>
        </w:rPr>
        <w:t xml:space="preserve">Krnjevo </w:t>
      </w:r>
      <w:r>
        <w:rPr>
          <w:sz w:val="17"/>
        </w:rPr>
        <w:t xml:space="preserve">oko 19h, </w:t>
      </w:r>
      <w:r>
        <w:rPr>
          <w:b/>
          <w:sz w:val="17"/>
        </w:rPr>
        <w:t xml:space="preserve">VELIKA PLANA oko 19:30h </w:t>
      </w:r>
      <w:r>
        <w:rPr>
          <w:sz w:val="17"/>
        </w:rPr>
        <w:t xml:space="preserve">(Pumpa NIS, Mek); </w:t>
      </w:r>
      <w:r>
        <w:rPr>
          <w:b/>
          <w:sz w:val="17"/>
        </w:rPr>
        <w:t xml:space="preserve">SVILAJNAC/Markovac oko 19:45h </w:t>
      </w:r>
      <w:r>
        <w:rPr>
          <w:sz w:val="17"/>
        </w:rPr>
        <w:t>(motel Stari Hrast);</w:t>
      </w:r>
      <w:r>
        <w:rPr>
          <w:b/>
          <w:sz w:val="17"/>
        </w:rPr>
        <w:t xml:space="preserve">Lapovo oko 19:50 </w:t>
      </w:r>
      <w:r>
        <w:rPr>
          <w:sz w:val="17"/>
        </w:rPr>
        <w:t xml:space="preserve">(OMW pumpa); </w:t>
      </w:r>
      <w:r>
        <w:rPr>
          <w:b/>
          <w:sz w:val="17"/>
        </w:rPr>
        <w:t xml:space="preserve">JAGODINA 20:10h </w:t>
      </w:r>
      <w:r>
        <w:rPr>
          <w:sz w:val="17"/>
        </w:rPr>
        <w:t xml:space="preserve">(Koral pumpa); </w:t>
      </w:r>
      <w:r>
        <w:rPr>
          <w:b/>
          <w:sz w:val="17"/>
        </w:rPr>
        <w:t xml:space="preserve">ĆUPRIJA oko 20:20h </w:t>
      </w:r>
      <w:r>
        <w:rPr>
          <w:sz w:val="17"/>
        </w:rPr>
        <w:t xml:space="preserve">(motel Ravanica); </w:t>
      </w:r>
      <w:r>
        <w:rPr>
          <w:b/>
          <w:sz w:val="17"/>
        </w:rPr>
        <w:t xml:space="preserve">PARAĆIN oko 20:30h </w:t>
      </w:r>
      <w:r>
        <w:rPr>
          <w:sz w:val="17"/>
        </w:rPr>
        <w:t xml:space="preserve">(BS Mihajlovič); </w:t>
      </w:r>
      <w:r>
        <w:rPr>
          <w:b/>
          <w:sz w:val="17"/>
        </w:rPr>
        <w:t xml:space="preserve">POJATE 20:35h </w:t>
      </w:r>
      <w:r>
        <w:rPr>
          <w:sz w:val="17"/>
        </w:rPr>
        <w:t xml:space="preserve">(restoran Evropa); </w:t>
      </w:r>
      <w:r>
        <w:rPr>
          <w:b/>
          <w:sz w:val="17"/>
        </w:rPr>
        <w:t xml:space="preserve">ALEKSINAC 20:45h </w:t>
      </w:r>
      <w:r>
        <w:rPr>
          <w:sz w:val="17"/>
        </w:rPr>
        <w:t xml:space="preserve">(motel Bosfor); </w:t>
      </w:r>
      <w:r>
        <w:rPr>
          <w:b/>
          <w:sz w:val="17"/>
        </w:rPr>
        <w:t xml:space="preserve">NIŠ oko 21h </w:t>
      </w:r>
      <w:r>
        <w:rPr>
          <w:sz w:val="17"/>
        </w:rPr>
        <w:t xml:space="preserve">(pumpa NIS 12. februar); </w:t>
      </w:r>
      <w:r>
        <w:rPr>
          <w:b/>
          <w:sz w:val="17"/>
        </w:rPr>
        <w:t xml:space="preserve">LESKOVAC oko 21:20h </w:t>
      </w:r>
      <w:r>
        <w:rPr>
          <w:sz w:val="17"/>
        </w:rPr>
        <w:t>(motel Bavka); (</w:t>
      </w:r>
      <w:r>
        <w:rPr>
          <w:b/>
          <w:sz w:val="17"/>
          <w:u w:val="single"/>
        </w:rPr>
        <w:t>pauza u trajanju od 40 min PREDEJANE ili Bavka);</w:t>
      </w:r>
      <w:r>
        <w:rPr>
          <w:b/>
          <w:sz w:val="17"/>
        </w:rPr>
        <w:t xml:space="preserve"> </w:t>
      </w:r>
      <w:r>
        <w:rPr>
          <w:b/>
          <w:spacing w:val="-2"/>
          <w:sz w:val="17"/>
        </w:rPr>
        <w:t>Vladičin</w:t>
      </w:r>
      <w:r>
        <w:rPr>
          <w:b/>
          <w:spacing w:val="-5"/>
          <w:sz w:val="17"/>
        </w:rPr>
        <w:t xml:space="preserve"> </w:t>
      </w:r>
      <w:r>
        <w:rPr>
          <w:b/>
          <w:spacing w:val="-2"/>
          <w:sz w:val="17"/>
        </w:rPr>
        <w:t>Han</w:t>
      </w:r>
      <w:r>
        <w:rPr>
          <w:b/>
          <w:spacing w:val="-10"/>
          <w:sz w:val="17"/>
        </w:rPr>
        <w:t xml:space="preserve"> </w:t>
      </w:r>
      <w:r>
        <w:rPr>
          <w:b/>
          <w:spacing w:val="-2"/>
          <w:sz w:val="17"/>
        </w:rPr>
        <w:t>oko</w:t>
      </w:r>
      <w:r>
        <w:rPr>
          <w:b/>
          <w:spacing w:val="-6"/>
          <w:sz w:val="17"/>
        </w:rPr>
        <w:t xml:space="preserve"> </w:t>
      </w:r>
      <w:r>
        <w:rPr>
          <w:b/>
          <w:spacing w:val="-2"/>
          <w:sz w:val="17"/>
        </w:rPr>
        <w:t>22:30h</w:t>
      </w:r>
      <w:r>
        <w:rPr>
          <w:b/>
          <w:spacing w:val="-4"/>
          <w:sz w:val="17"/>
        </w:rPr>
        <w:t xml:space="preserve"> </w:t>
      </w:r>
      <w:r>
        <w:rPr>
          <w:spacing w:val="-2"/>
          <w:sz w:val="17"/>
        </w:rPr>
        <w:t>(</w:t>
      </w:r>
      <w:r>
        <w:rPr>
          <w:spacing w:val="-8"/>
          <w:sz w:val="17"/>
        </w:rPr>
        <w:t xml:space="preserve"> </w:t>
      </w:r>
      <w:r>
        <w:rPr>
          <w:spacing w:val="-2"/>
          <w:sz w:val="17"/>
        </w:rPr>
        <w:t>Lukoil</w:t>
      </w:r>
      <w:r>
        <w:rPr>
          <w:spacing w:val="-11"/>
          <w:sz w:val="17"/>
        </w:rPr>
        <w:t xml:space="preserve"> </w:t>
      </w:r>
      <w:r>
        <w:rPr>
          <w:spacing w:val="-2"/>
          <w:sz w:val="17"/>
        </w:rPr>
        <w:t>pumpa)</w:t>
      </w:r>
      <w:r>
        <w:rPr>
          <w:spacing w:val="-11"/>
          <w:sz w:val="17"/>
        </w:rPr>
        <w:t xml:space="preserve"> </w:t>
      </w:r>
      <w:r>
        <w:rPr>
          <w:b/>
          <w:spacing w:val="-2"/>
          <w:sz w:val="17"/>
        </w:rPr>
        <w:t>VRANJE</w:t>
      </w:r>
      <w:r>
        <w:rPr>
          <w:b/>
          <w:spacing w:val="-9"/>
          <w:sz w:val="17"/>
        </w:rPr>
        <w:t xml:space="preserve"> </w:t>
      </w:r>
      <w:r>
        <w:rPr>
          <w:b/>
          <w:spacing w:val="-2"/>
          <w:sz w:val="17"/>
        </w:rPr>
        <w:t>oko</w:t>
      </w:r>
      <w:r>
        <w:rPr>
          <w:b/>
          <w:spacing w:val="-5"/>
          <w:sz w:val="17"/>
        </w:rPr>
        <w:t xml:space="preserve"> </w:t>
      </w:r>
      <w:r>
        <w:rPr>
          <w:b/>
          <w:spacing w:val="-2"/>
          <w:sz w:val="17"/>
        </w:rPr>
        <w:t xml:space="preserve">22:45h </w:t>
      </w:r>
      <w:r>
        <w:rPr>
          <w:spacing w:val="-2"/>
          <w:sz w:val="17"/>
        </w:rPr>
        <w:t>(naplatna</w:t>
      </w:r>
      <w:r>
        <w:rPr>
          <w:spacing w:val="-7"/>
          <w:sz w:val="17"/>
        </w:rPr>
        <w:t xml:space="preserve"> </w:t>
      </w:r>
      <w:r>
        <w:rPr>
          <w:spacing w:val="-2"/>
          <w:sz w:val="17"/>
        </w:rPr>
        <w:t>rampa)</w:t>
      </w:r>
      <w:r>
        <w:rPr>
          <w:spacing w:val="-4"/>
          <w:sz w:val="17"/>
        </w:rPr>
        <w:t xml:space="preserve"> </w:t>
      </w:r>
      <w:r>
        <w:rPr>
          <w:b/>
          <w:spacing w:val="-2"/>
          <w:sz w:val="17"/>
        </w:rPr>
        <w:t xml:space="preserve">BUJANOVAC </w:t>
      </w:r>
      <w:r>
        <w:rPr>
          <w:spacing w:val="-2"/>
          <w:sz w:val="17"/>
        </w:rPr>
        <w:t>23:00h</w:t>
      </w:r>
      <w:r>
        <w:rPr>
          <w:spacing w:val="-7"/>
          <w:sz w:val="17"/>
        </w:rPr>
        <w:t xml:space="preserve"> </w:t>
      </w:r>
      <w:r>
        <w:rPr>
          <w:spacing w:val="-2"/>
          <w:sz w:val="17"/>
        </w:rPr>
        <w:t>(Valoni pumpa).</w:t>
      </w:r>
    </w:p>
    <w:p w:rsidR="00D8181D" w:rsidRDefault="00000000">
      <w:pPr>
        <w:pStyle w:val="BodyText"/>
        <w:spacing w:before="144" w:line="249" w:lineRule="auto"/>
        <w:ind w:left="242" w:right="238"/>
        <w:jc w:val="both"/>
      </w:pPr>
      <w:r>
        <w:t>Svi putnici su u obavezi da se na mestu</w:t>
      </w:r>
      <w:r>
        <w:rPr>
          <w:spacing w:val="40"/>
        </w:rPr>
        <w:t xml:space="preserve"> </w:t>
      </w:r>
      <w:r>
        <w:t>polaska pojave 30 minuta ranije u odnosu na planirana vremena. Orijentaciono</w:t>
      </w:r>
      <w:r>
        <w:rPr>
          <w:spacing w:val="-3"/>
        </w:rPr>
        <w:t xml:space="preserve"> </w:t>
      </w:r>
      <w:r>
        <w:t>vreme</w:t>
      </w:r>
      <w:r>
        <w:rPr>
          <w:spacing w:val="-2"/>
        </w:rPr>
        <w:t xml:space="preserve"> </w:t>
      </w:r>
      <w:r>
        <w:t>i</w:t>
      </w:r>
      <w:r>
        <w:rPr>
          <w:spacing w:val="-5"/>
        </w:rPr>
        <w:t xml:space="preserve"> </w:t>
      </w:r>
      <w:r>
        <w:t>mesto</w:t>
      </w:r>
      <w:r>
        <w:rPr>
          <w:spacing w:val="-5"/>
        </w:rPr>
        <w:t xml:space="preserve"> </w:t>
      </w:r>
      <w:r>
        <w:t>polaska</w:t>
      </w:r>
      <w:r>
        <w:rPr>
          <w:spacing w:val="-3"/>
        </w:rPr>
        <w:t xml:space="preserve"> </w:t>
      </w:r>
      <w:r>
        <w:t>transfera:</w:t>
      </w:r>
      <w:r>
        <w:rPr>
          <w:spacing w:val="-5"/>
        </w:rPr>
        <w:t xml:space="preserve"> </w:t>
      </w:r>
      <w:r>
        <w:t>U</w:t>
      </w:r>
      <w:r>
        <w:rPr>
          <w:spacing w:val="-3"/>
        </w:rPr>
        <w:t xml:space="preserve"> </w:t>
      </w:r>
      <w:r>
        <w:t>slučaju dodatnih,</w:t>
      </w:r>
      <w:r>
        <w:rPr>
          <w:spacing w:val="-4"/>
        </w:rPr>
        <w:t xml:space="preserve"> </w:t>
      </w:r>
      <w:r>
        <w:t>organizovanih</w:t>
      </w:r>
      <w:r>
        <w:rPr>
          <w:spacing w:val="-5"/>
        </w:rPr>
        <w:t xml:space="preserve"> </w:t>
      </w:r>
      <w:r>
        <w:t>transfera, moguće je čekanje prevoza</w:t>
      </w:r>
      <w:r>
        <w:rPr>
          <w:spacing w:val="-6"/>
        </w:rPr>
        <w:t xml:space="preserve"> </w:t>
      </w:r>
      <w:r>
        <w:t>do</w:t>
      </w:r>
      <w:r>
        <w:rPr>
          <w:spacing w:val="-4"/>
        </w:rPr>
        <w:t xml:space="preserve"> </w:t>
      </w:r>
      <w:r>
        <w:rPr>
          <w:b/>
        </w:rPr>
        <w:t>60-ak</w:t>
      </w:r>
      <w:r>
        <w:rPr>
          <w:b/>
          <w:spacing w:val="-4"/>
        </w:rPr>
        <w:t xml:space="preserve"> </w:t>
      </w:r>
      <w:r>
        <w:t>minuta.</w:t>
      </w:r>
      <w:r>
        <w:rPr>
          <w:spacing w:val="-3"/>
        </w:rPr>
        <w:t xml:space="preserve"> </w:t>
      </w:r>
      <w:r>
        <w:t>Organizator</w:t>
      </w:r>
      <w:r>
        <w:rPr>
          <w:spacing w:val="-4"/>
        </w:rPr>
        <w:t xml:space="preserve"> </w:t>
      </w:r>
      <w:r>
        <w:t>ima</w:t>
      </w:r>
      <w:r>
        <w:rPr>
          <w:spacing w:val="-3"/>
        </w:rPr>
        <w:t xml:space="preserve"> </w:t>
      </w:r>
      <w:r>
        <w:t>pravo</w:t>
      </w:r>
      <w:r>
        <w:rPr>
          <w:spacing w:val="-4"/>
        </w:rPr>
        <w:t xml:space="preserve"> </w:t>
      </w:r>
      <w:r>
        <w:t>da</w:t>
      </w:r>
      <w:r>
        <w:rPr>
          <w:spacing w:val="-6"/>
        </w:rPr>
        <w:t xml:space="preserve"> </w:t>
      </w:r>
      <w:r>
        <w:t>skrene</w:t>
      </w:r>
      <w:r>
        <w:rPr>
          <w:spacing w:val="-2"/>
        </w:rPr>
        <w:t xml:space="preserve"> </w:t>
      </w:r>
      <w:r>
        <w:t>prevozno</w:t>
      </w:r>
      <w:r>
        <w:rPr>
          <w:spacing w:val="-6"/>
        </w:rPr>
        <w:t xml:space="preserve"> </w:t>
      </w:r>
      <w:r>
        <w:t>sredstvo</w:t>
      </w:r>
      <w:r>
        <w:rPr>
          <w:spacing w:val="-7"/>
        </w:rPr>
        <w:t xml:space="preserve"> </w:t>
      </w:r>
      <w:r>
        <w:t>do</w:t>
      </w:r>
      <w:r>
        <w:rPr>
          <w:spacing w:val="-1"/>
        </w:rPr>
        <w:t xml:space="preserve"> </w:t>
      </w:r>
      <w:r>
        <w:rPr>
          <w:b/>
        </w:rPr>
        <w:t>20-ak</w:t>
      </w:r>
      <w:r>
        <w:rPr>
          <w:b/>
          <w:spacing w:val="-4"/>
        </w:rPr>
        <w:t xml:space="preserve"> </w:t>
      </w:r>
      <w:r>
        <w:t>km</w:t>
      </w:r>
      <w:r>
        <w:rPr>
          <w:spacing w:val="-5"/>
        </w:rPr>
        <w:t xml:space="preserve"> </w:t>
      </w:r>
      <w:r>
        <w:t>sa</w:t>
      </w:r>
      <w:r>
        <w:rPr>
          <w:spacing w:val="-3"/>
        </w:rPr>
        <w:t xml:space="preserve"> </w:t>
      </w:r>
      <w:r>
        <w:t>glavne</w:t>
      </w:r>
      <w:r>
        <w:rPr>
          <w:spacing w:val="-6"/>
        </w:rPr>
        <w:t xml:space="preserve"> </w:t>
      </w:r>
      <w:r>
        <w:t>maršute radi skupljanja putnika i nema obavezu obaveštavanja putnika o tome. Organizator određuje mesta polaska i dolaska, mesta i dužinu trajanja pauze. Tačno vreme dolaska i povratka nije moguće predvideti precizno, jer u mnogome zavise od zadržavanja na graničnim prelazima i carinskih</w:t>
      </w:r>
      <w:r>
        <w:rPr>
          <w:spacing w:val="40"/>
        </w:rPr>
        <w:t xml:space="preserve"> </w:t>
      </w:r>
      <w:r>
        <w:t>formalnosti (u proseku putovanje može trajati 12-20 časova).</w:t>
      </w:r>
    </w:p>
    <w:p w:rsidR="00D8181D" w:rsidRDefault="00000000">
      <w:pPr>
        <w:pStyle w:val="BodyText"/>
        <w:spacing w:before="144" w:line="242" w:lineRule="auto"/>
        <w:ind w:left="242" w:right="236"/>
        <w:jc w:val="both"/>
      </w:pPr>
      <w:r>
        <w:t xml:space="preserve">Prevoz putnika i njihovog prtljaga u odredištu- </w:t>
      </w:r>
      <w:r>
        <w:rPr>
          <w:b/>
        </w:rPr>
        <w:t>agencija nije dužna da prevozi putnicima kofere do vila</w:t>
      </w:r>
      <w:r>
        <w:t>. Povratak autobusa za Srbiju je poslednjeg dana boravka. Ukoliko pratilac grupe proceni da je transfer u zakašnjenju ili je gužva na graničnim prelazima veća od uobičajne, može doneti odluku, a u vezi sa Zakonom propisanim uslovima prevoza putnika u drumskom saobraćaju, da ne napravi, ili skrati, predviđene pauze (uključujući</w:t>
      </w:r>
      <w:r>
        <w:rPr>
          <w:spacing w:val="-15"/>
        </w:rPr>
        <w:t xml:space="preserve"> </w:t>
      </w:r>
      <w:r>
        <w:t>i</w:t>
      </w:r>
      <w:r>
        <w:rPr>
          <w:spacing w:val="-13"/>
        </w:rPr>
        <w:t xml:space="preserve"> </w:t>
      </w:r>
      <w:r>
        <w:t>“free</w:t>
      </w:r>
      <w:r>
        <w:rPr>
          <w:spacing w:val="-10"/>
        </w:rPr>
        <w:t xml:space="preserve"> </w:t>
      </w:r>
      <w:r>
        <w:t>shop“</w:t>
      </w:r>
      <w:r>
        <w:rPr>
          <w:spacing w:val="-7"/>
        </w:rPr>
        <w:t xml:space="preserve"> </w:t>
      </w:r>
      <w:r>
        <w:t>i</w:t>
      </w:r>
      <w:r>
        <w:rPr>
          <w:spacing w:val="-14"/>
        </w:rPr>
        <w:t xml:space="preserve"> </w:t>
      </w:r>
      <w:r>
        <w:t>motel</w:t>
      </w:r>
      <w:r>
        <w:rPr>
          <w:spacing w:val="-11"/>
        </w:rPr>
        <w:t xml:space="preserve"> </w:t>
      </w:r>
      <w:r>
        <w:t>Predejane,</w:t>
      </w:r>
      <w:r>
        <w:rPr>
          <w:spacing w:val="-7"/>
        </w:rPr>
        <w:t xml:space="preserve"> </w:t>
      </w:r>
      <w:r>
        <w:t>motel</w:t>
      </w:r>
      <w:r>
        <w:rPr>
          <w:spacing w:val="-8"/>
        </w:rPr>
        <w:t xml:space="preserve"> </w:t>
      </w:r>
      <w:r>
        <w:t>Bavka).</w:t>
      </w:r>
      <w:r>
        <w:rPr>
          <w:spacing w:val="-15"/>
        </w:rPr>
        <w:t xml:space="preserve"> </w:t>
      </w:r>
      <w:r>
        <w:t>Polazak</w:t>
      </w:r>
      <w:r>
        <w:rPr>
          <w:spacing w:val="-13"/>
        </w:rPr>
        <w:t xml:space="preserve"> </w:t>
      </w:r>
      <w:r>
        <w:t>autobusa</w:t>
      </w:r>
      <w:r>
        <w:rPr>
          <w:spacing w:val="-8"/>
        </w:rPr>
        <w:t xml:space="preserve"> </w:t>
      </w:r>
      <w:r>
        <w:t>u</w:t>
      </w:r>
      <w:r>
        <w:rPr>
          <w:spacing w:val="-10"/>
        </w:rPr>
        <w:t xml:space="preserve"> </w:t>
      </w:r>
      <w:r>
        <w:t>dogovoreno</w:t>
      </w:r>
      <w:r>
        <w:rPr>
          <w:spacing w:val="-11"/>
        </w:rPr>
        <w:t xml:space="preserve"> </w:t>
      </w:r>
      <w:r>
        <w:t>vreme</w:t>
      </w:r>
      <w:r>
        <w:rPr>
          <w:spacing w:val="-10"/>
        </w:rPr>
        <w:t xml:space="preserve"> </w:t>
      </w:r>
      <w:r>
        <w:t>u</w:t>
      </w:r>
      <w:r>
        <w:rPr>
          <w:spacing w:val="-8"/>
        </w:rPr>
        <w:t xml:space="preserve"> </w:t>
      </w:r>
      <w:r>
        <w:t>zavisnosti</w:t>
      </w:r>
      <w:r>
        <w:rPr>
          <w:spacing w:val="-10"/>
        </w:rPr>
        <w:t xml:space="preserve"> </w:t>
      </w:r>
      <w:r>
        <w:t>od dolaska autobusa na destinaciju, a u skladu sa propisima definisanim zakonom o saobraćaju) u odnosu na informaciju našeg predstavnika. Mesta predviđena za izlazak putnika u povratku su na svim navedenim i dozvoljenim izlazištima duž magistralnog i autoputa u Srbiji.</w:t>
      </w:r>
    </w:p>
    <w:p w:rsidR="00D8181D" w:rsidRDefault="00000000">
      <w:pPr>
        <w:pStyle w:val="Heading3"/>
        <w:spacing w:before="153" w:line="424" w:lineRule="auto"/>
        <w:ind w:left="242" w:right="1680" w:hanging="3"/>
      </w:pPr>
      <w:r>
        <w:t>Cena autobuske povratne karte po odrasloj osobi je 100eur, jedan pravac 80eur. Cena</w:t>
      </w:r>
      <w:r>
        <w:rPr>
          <w:spacing w:val="-6"/>
        </w:rPr>
        <w:t xml:space="preserve"> </w:t>
      </w:r>
      <w:r>
        <w:t>autobuske</w:t>
      </w:r>
      <w:r>
        <w:rPr>
          <w:spacing w:val="-9"/>
        </w:rPr>
        <w:t xml:space="preserve"> </w:t>
      </w:r>
      <w:r>
        <w:t>povrane</w:t>
      </w:r>
      <w:r>
        <w:rPr>
          <w:spacing w:val="-5"/>
        </w:rPr>
        <w:t xml:space="preserve"> </w:t>
      </w:r>
      <w:r>
        <w:t>karte</w:t>
      </w:r>
      <w:r>
        <w:rPr>
          <w:spacing w:val="-6"/>
        </w:rPr>
        <w:t xml:space="preserve"> </w:t>
      </w:r>
      <w:r>
        <w:t>za</w:t>
      </w:r>
      <w:r>
        <w:rPr>
          <w:spacing w:val="-8"/>
        </w:rPr>
        <w:t xml:space="preserve"> </w:t>
      </w:r>
      <w:r>
        <w:t>decu</w:t>
      </w:r>
      <w:r>
        <w:rPr>
          <w:spacing w:val="-7"/>
        </w:rPr>
        <w:t xml:space="preserve"> </w:t>
      </w:r>
      <w:r>
        <w:t>0-11,99</w:t>
      </w:r>
      <w:r>
        <w:rPr>
          <w:spacing w:val="-7"/>
        </w:rPr>
        <w:t xml:space="preserve"> </w:t>
      </w:r>
      <w:r>
        <w:t>godina</w:t>
      </w:r>
      <w:r>
        <w:rPr>
          <w:spacing w:val="-12"/>
        </w:rPr>
        <w:t xml:space="preserve"> </w:t>
      </w:r>
      <w:r>
        <w:t>je</w:t>
      </w:r>
      <w:r>
        <w:rPr>
          <w:spacing w:val="-7"/>
        </w:rPr>
        <w:t xml:space="preserve"> </w:t>
      </w:r>
      <w:r>
        <w:t>80eur,</w:t>
      </w:r>
      <w:r>
        <w:rPr>
          <w:spacing w:val="-6"/>
        </w:rPr>
        <w:t xml:space="preserve"> </w:t>
      </w:r>
      <w:r>
        <w:t>jedan</w:t>
      </w:r>
      <w:r>
        <w:rPr>
          <w:spacing w:val="-7"/>
        </w:rPr>
        <w:t xml:space="preserve"> </w:t>
      </w:r>
      <w:r>
        <w:t>pravac</w:t>
      </w:r>
      <w:r>
        <w:rPr>
          <w:spacing w:val="-6"/>
        </w:rPr>
        <w:t xml:space="preserve"> </w:t>
      </w:r>
      <w:r>
        <w:t>60eur. Cena transfera iz Novog Sada po osobi 30eur</w:t>
      </w:r>
    </w:p>
    <w:p w:rsidR="00D8181D" w:rsidRDefault="00000000">
      <w:pPr>
        <w:spacing w:line="424" w:lineRule="auto"/>
        <w:ind w:left="240" w:right="5370" w:firstLine="2"/>
        <w:rPr>
          <w:b/>
          <w:sz w:val="17"/>
        </w:rPr>
      </w:pPr>
      <w:r>
        <w:rPr>
          <w:b/>
          <w:sz w:val="17"/>
        </w:rPr>
        <w:t>Cena</w:t>
      </w:r>
      <w:r>
        <w:rPr>
          <w:b/>
          <w:spacing w:val="-7"/>
          <w:sz w:val="17"/>
        </w:rPr>
        <w:t xml:space="preserve"> </w:t>
      </w:r>
      <w:r>
        <w:rPr>
          <w:b/>
          <w:sz w:val="17"/>
        </w:rPr>
        <w:t>transfera</w:t>
      </w:r>
      <w:r>
        <w:rPr>
          <w:b/>
          <w:spacing w:val="-7"/>
          <w:sz w:val="17"/>
        </w:rPr>
        <w:t xml:space="preserve"> </w:t>
      </w:r>
      <w:r>
        <w:rPr>
          <w:b/>
          <w:sz w:val="17"/>
        </w:rPr>
        <w:t>iz</w:t>
      </w:r>
      <w:r>
        <w:rPr>
          <w:b/>
          <w:spacing w:val="-9"/>
          <w:sz w:val="17"/>
        </w:rPr>
        <w:t xml:space="preserve"> </w:t>
      </w:r>
      <w:r>
        <w:rPr>
          <w:b/>
          <w:sz w:val="17"/>
        </w:rPr>
        <w:t>Šapca</w:t>
      </w:r>
      <w:r>
        <w:rPr>
          <w:b/>
          <w:spacing w:val="-10"/>
          <w:sz w:val="17"/>
        </w:rPr>
        <w:t xml:space="preserve"> </w:t>
      </w:r>
      <w:r>
        <w:rPr>
          <w:b/>
          <w:sz w:val="17"/>
        </w:rPr>
        <w:t>po</w:t>
      </w:r>
      <w:r>
        <w:rPr>
          <w:b/>
          <w:spacing w:val="-7"/>
          <w:sz w:val="17"/>
        </w:rPr>
        <w:t xml:space="preserve"> </w:t>
      </w:r>
      <w:r>
        <w:rPr>
          <w:b/>
          <w:sz w:val="17"/>
        </w:rPr>
        <w:t>osobi</w:t>
      </w:r>
      <w:r>
        <w:rPr>
          <w:b/>
          <w:spacing w:val="-9"/>
          <w:sz w:val="17"/>
        </w:rPr>
        <w:t xml:space="preserve"> </w:t>
      </w:r>
      <w:r>
        <w:rPr>
          <w:b/>
          <w:sz w:val="17"/>
        </w:rPr>
        <w:t>je</w:t>
      </w:r>
      <w:r>
        <w:rPr>
          <w:b/>
          <w:spacing w:val="-11"/>
          <w:sz w:val="17"/>
        </w:rPr>
        <w:t xml:space="preserve"> </w:t>
      </w:r>
      <w:r>
        <w:rPr>
          <w:b/>
          <w:sz w:val="17"/>
        </w:rPr>
        <w:t xml:space="preserve">25eur </w:t>
      </w:r>
      <w:r>
        <w:rPr>
          <w:b/>
          <w:sz w:val="17"/>
          <w:u w:val="single"/>
        </w:rPr>
        <w:t>OPISI VILA:</w:t>
      </w:r>
    </w:p>
    <w:p w:rsidR="00D8181D" w:rsidRDefault="00000000">
      <w:pPr>
        <w:pStyle w:val="BodyText"/>
        <w:spacing w:line="249" w:lineRule="auto"/>
        <w:ind w:left="240" w:right="239"/>
        <w:jc w:val="both"/>
        <w:rPr>
          <w:b/>
          <w:i/>
        </w:rPr>
      </w:pPr>
      <w:r>
        <w:rPr>
          <w:b/>
          <w:u w:val="single"/>
        </w:rPr>
        <w:t>Vila</w:t>
      </w:r>
      <w:r>
        <w:rPr>
          <w:b/>
          <w:spacing w:val="-3"/>
          <w:u w:val="single"/>
        </w:rPr>
        <w:t xml:space="preserve"> </w:t>
      </w:r>
      <w:r>
        <w:rPr>
          <w:b/>
          <w:u w:val="single"/>
        </w:rPr>
        <w:t>Flikas</w:t>
      </w:r>
      <w:r>
        <w:t>:</w:t>
      </w:r>
      <w:r>
        <w:rPr>
          <w:spacing w:val="-7"/>
        </w:rPr>
        <w:t xml:space="preserve"> </w:t>
      </w:r>
      <w:r>
        <w:rPr>
          <w:b/>
        </w:rPr>
        <w:t>Lokacija</w:t>
      </w:r>
      <w:r>
        <w:rPr>
          <w:b/>
          <w:spacing w:val="-3"/>
        </w:rPr>
        <w:t xml:space="preserve"> </w:t>
      </w:r>
      <w:r>
        <w:t>-</w:t>
      </w:r>
      <w:r>
        <w:rPr>
          <w:spacing w:val="40"/>
        </w:rPr>
        <w:t xml:space="preserve"> </w:t>
      </w:r>
      <w:r>
        <w:t>nalazi</w:t>
      </w:r>
      <w:r>
        <w:rPr>
          <w:spacing w:val="-5"/>
        </w:rPr>
        <w:t xml:space="preserve"> </w:t>
      </w:r>
      <w:r>
        <w:t>se</w:t>
      </w:r>
      <w:r>
        <w:rPr>
          <w:spacing w:val="-7"/>
        </w:rPr>
        <w:t xml:space="preserve"> </w:t>
      </w:r>
      <w:r>
        <w:t>u</w:t>
      </w:r>
      <w:r>
        <w:rPr>
          <w:spacing w:val="-2"/>
        </w:rPr>
        <w:t xml:space="preserve"> </w:t>
      </w:r>
      <w:r>
        <w:t>mirnom</w:t>
      </w:r>
      <w:r>
        <w:rPr>
          <w:spacing w:val="-6"/>
        </w:rPr>
        <w:t xml:space="preserve"> </w:t>
      </w:r>
      <w:r>
        <w:t>delu</w:t>
      </w:r>
      <w:r>
        <w:rPr>
          <w:spacing w:val="-4"/>
        </w:rPr>
        <w:t xml:space="preserve"> </w:t>
      </w:r>
      <w:r>
        <w:t>Olympic</w:t>
      </w:r>
      <w:r>
        <w:rPr>
          <w:spacing w:val="-4"/>
        </w:rPr>
        <w:t xml:space="preserve"> </w:t>
      </w:r>
      <w:r>
        <w:t>Beach-a</w:t>
      </w:r>
      <w:r>
        <w:rPr>
          <w:spacing w:val="-3"/>
        </w:rPr>
        <w:t xml:space="preserve"> </w:t>
      </w:r>
      <w:r>
        <w:t>na oko</w:t>
      </w:r>
      <w:r>
        <w:rPr>
          <w:spacing w:val="-1"/>
        </w:rPr>
        <w:t xml:space="preserve"> </w:t>
      </w:r>
      <w:r>
        <w:t>200m</w:t>
      </w:r>
      <w:r>
        <w:rPr>
          <w:spacing w:val="-4"/>
        </w:rPr>
        <w:t xml:space="preserve"> </w:t>
      </w:r>
      <w:r>
        <w:t>udaljenosti</w:t>
      </w:r>
      <w:r>
        <w:rPr>
          <w:spacing w:val="-6"/>
        </w:rPr>
        <w:t xml:space="preserve"> </w:t>
      </w:r>
      <w:r>
        <w:t>od</w:t>
      </w:r>
      <w:r>
        <w:rPr>
          <w:spacing w:val="-3"/>
        </w:rPr>
        <w:t xml:space="preserve"> </w:t>
      </w:r>
      <w:r>
        <w:t>plaže.</w:t>
      </w:r>
      <w:r>
        <w:rPr>
          <w:spacing w:val="-3"/>
        </w:rPr>
        <w:t xml:space="preserve"> </w:t>
      </w:r>
      <w:r>
        <w:t>Od</w:t>
      </w:r>
      <w:r>
        <w:rPr>
          <w:spacing w:val="-4"/>
        </w:rPr>
        <w:t xml:space="preserve"> </w:t>
      </w:r>
      <w:r>
        <w:t>centra je</w:t>
      </w:r>
      <w:r>
        <w:rPr>
          <w:spacing w:val="-10"/>
        </w:rPr>
        <w:t xml:space="preserve"> </w:t>
      </w:r>
      <w:r>
        <w:t>udaljena</w:t>
      </w:r>
      <w:r>
        <w:rPr>
          <w:spacing w:val="-13"/>
        </w:rPr>
        <w:t xml:space="preserve"> </w:t>
      </w:r>
      <w:r>
        <w:t>150m,</w:t>
      </w:r>
      <w:r>
        <w:rPr>
          <w:spacing w:val="-12"/>
        </w:rPr>
        <w:t xml:space="preserve"> </w:t>
      </w:r>
      <w:r>
        <w:t>a</w:t>
      </w:r>
      <w:r>
        <w:rPr>
          <w:spacing w:val="-10"/>
        </w:rPr>
        <w:t xml:space="preserve"> </w:t>
      </w:r>
      <w:r>
        <w:t>u</w:t>
      </w:r>
      <w:r>
        <w:rPr>
          <w:spacing w:val="-12"/>
        </w:rPr>
        <w:t xml:space="preserve"> </w:t>
      </w:r>
      <w:r>
        <w:t>blizini</w:t>
      </w:r>
      <w:r>
        <w:rPr>
          <w:spacing w:val="-11"/>
        </w:rPr>
        <w:t xml:space="preserve"> </w:t>
      </w:r>
      <w:r>
        <w:t>vile</w:t>
      </w:r>
      <w:r>
        <w:rPr>
          <w:spacing w:val="-10"/>
        </w:rPr>
        <w:t xml:space="preserve"> </w:t>
      </w:r>
      <w:r>
        <w:t>nalaze</w:t>
      </w:r>
      <w:r>
        <w:rPr>
          <w:spacing w:val="-10"/>
        </w:rPr>
        <w:t xml:space="preserve"> </w:t>
      </w:r>
      <w:r>
        <w:t>se</w:t>
      </w:r>
      <w:r>
        <w:rPr>
          <w:spacing w:val="-14"/>
        </w:rPr>
        <w:t xml:space="preserve"> </w:t>
      </w:r>
      <w:r>
        <w:t>kafici,</w:t>
      </w:r>
      <w:r>
        <w:rPr>
          <w:spacing w:val="-10"/>
        </w:rPr>
        <w:t xml:space="preserve"> </w:t>
      </w:r>
      <w:r>
        <w:t>taverne</w:t>
      </w:r>
      <w:r>
        <w:rPr>
          <w:spacing w:val="-11"/>
        </w:rPr>
        <w:t xml:space="preserve"> </w:t>
      </w:r>
      <w:r>
        <w:t>i</w:t>
      </w:r>
      <w:r>
        <w:rPr>
          <w:spacing w:val="-11"/>
        </w:rPr>
        <w:t xml:space="preserve"> </w:t>
      </w:r>
      <w:r>
        <w:t>restorani.</w:t>
      </w:r>
      <w:r>
        <w:rPr>
          <w:spacing w:val="-8"/>
        </w:rPr>
        <w:t xml:space="preserve"> </w:t>
      </w:r>
      <w:r>
        <w:rPr>
          <w:b/>
        </w:rPr>
        <w:t>Sadržaj</w:t>
      </w:r>
      <w:r>
        <w:rPr>
          <w:b/>
          <w:spacing w:val="-10"/>
        </w:rPr>
        <w:t xml:space="preserve"> </w:t>
      </w:r>
      <w:r>
        <w:rPr>
          <w:b/>
        </w:rPr>
        <w:t>vile:</w:t>
      </w:r>
      <w:r>
        <w:rPr>
          <w:b/>
          <w:spacing w:val="-5"/>
        </w:rPr>
        <w:t xml:space="preserve"> </w:t>
      </w:r>
      <w:r>
        <w:t>U</w:t>
      </w:r>
      <w:r>
        <w:rPr>
          <w:spacing w:val="-15"/>
        </w:rPr>
        <w:t xml:space="preserve"> </w:t>
      </w:r>
      <w:r>
        <w:t>ponudi</w:t>
      </w:r>
      <w:r>
        <w:rPr>
          <w:spacing w:val="-14"/>
        </w:rPr>
        <w:t xml:space="preserve"> </w:t>
      </w:r>
      <w:r>
        <w:t>imamo</w:t>
      </w:r>
      <w:r>
        <w:rPr>
          <w:spacing w:val="-15"/>
        </w:rPr>
        <w:t xml:space="preserve"> </w:t>
      </w:r>
      <w:r>
        <w:t>dvokrevetne i</w:t>
      </w:r>
      <w:r>
        <w:rPr>
          <w:spacing w:val="-15"/>
        </w:rPr>
        <w:t xml:space="preserve"> </w:t>
      </w:r>
      <w:r>
        <w:t>trokrevetne</w:t>
      </w:r>
      <w:r>
        <w:rPr>
          <w:spacing w:val="-13"/>
        </w:rPr>
        <w:t xml:space="preserve"> </w:t>
      </w:r>
      <w:r>
        <w:t>studije</w:t>
      </w:r>
      <w:r>
        <w:rPr>
          <w:spacing w:val="-15"/>
        </w:rPr>
        <w:t xml:space="preserve"> </w:t>
      </w:r>
      <w:r>
        <w:t>koji</w:t>
      </w:r>
      <w:r>
        <w:rPr>
          <w:spacing w:val="-15"/>
        </w:rPr>
        <w:t xml:space="preserve"> </w:t>
      </w:r>
      <w:r>
        <w:t>se</w:t>
      </w:r>
      <w:r>
        <w:rPr>
          <w:spacing w:val="-12"/>
        </w:rPr>
        <w:t xml:space="preserve"> </w:t>
      </w:r>
      <w:r>
        <w:t>nalaze</w:t>
      </w:r>
      <w:r>
        <w:rPr>
          <w:spacing w:val="-15"/>
        </w:rPr>
        <w:t xml:space="preserve"> </w:t>
      </w:r>
      <w:r>
        <w:t>na</w:t>
      </w:r>
      <w:r>
        <w:rPr>
          <w:spacing w:val="-13"/>
        </w:rPr>
        <w:t xml:space="preserve"> </w:t>
      </w:r>
      <w:r>
        <w:t>drugom</w:t>
      </w:r>
      <w:r>
        <w:rPr>
          <w:spacing w:val="-13"/>
        </w:rPr>
        <w:t xml:space="preserve"> </w:t>
      </w:r>
      <w:r>
        <w:t>spratu.</w:t>
      </w:r>
      <w:r>
        <w:rPr>
          <w:spacing w:val="-14"/>
        </w:rPr>
        <w:t xml:space="preserve"> </w:t>
      </w:r>
      <w:r>
        <w:t>Svi</w:t>
      </w:r>
      <w:r>
        <w:rPr>
          <w:spacing w:val="-15"/>
        </w:rPr>
        <w:t xml:space="preserve"> </w:t>
      </w:r>
      <w:r>
        <w:t>studiji</w:t>
      </w:r>
      <w:r>
        <w:rPr>
          <w:spacing w:val="-14"/>
        </w:rPr>
        <w:t xml:space="preserve"> </w:t>
      </w:r>
      <w:r>
        <w:t>imaju</w:t>
      </w:r>
      <w:r>
        <w:rPr>
          <w:spacing w:val="-15"/>
        </w:rPr>
        <w:t xml:space="preserve"> </w:t>
      </w:r>
      <w:r>
        <w:t>terasu</w:t>
      </w:r>
      <w:r>
        <w:rPr>
          <w:spacing w:val="-12"/>
        </w:rPr>
        <w:t xml:space="preserve"> </w:t>
      </w:r>
      <w:r>
        <w:t>sa</w:t>
      </w:r>
      <w:r>
        <w:rPr>
          <w:spacing w:val="-13"/>
        </w:rPr>
        <w:t xml:space="preserve"> </w:t>
      </w:r>
      <w:r>
        <w:t>pogledom</w:t>
      </w:r>
      <w:r>
        <w:rPr>
          <w:spacing w:val="-12"/>
        </w:rPr>
        <w:t xml:space="preserve"> </w:t>
      </w:r>
      <w:r>
        <w:t>na</w:t>
      </w:r>
      <w:r>
        <w:rPr>
          <w:spacing w:val="-11"/>
        </w:rPr>
        <w:t xml:space="preserve"> </w:t>
      </w:r>
      <w:r>
        <w:t>dvorište.</w:t>
      </w:r>
      <w:r>
        <w:rPr>
          <w:spacing w:val="-14"/>
        </w:rPr>
        <w:t xml:space="preserve"> </w:t>
      </w:r>
      <w:r>
        <w:t>Vila</w:t>
      </w:r>
      <w:r>
        <w:rPr>
          <w:spacing w:val="-13"/>
        </w:rPr>
        <w:t xml:space="preserve"> </w:t>
      </w:r>
      <w:r>
        <w:t xml:space="preserve">nema parking. </w:t>
      </w:r>
      <w:r>
        <w:rPr>
          <w:b/>
        </w:rPr>
        <w:t>Sadržaj sobe:</w:t>
      </w:r>
      <w:r>
        <w:rPr>
          <w:b/>
          <w:spacing w:val="40"/>
        </w:rPr>
        <w:t xml:space="preserve"> </w:t>
      </w:r>
      <w:r>
        <w:t xml:space="preserve">Studji poseduju opremljenu kuhinju (šporet, frižider, posuđe), kupatilo, terasa sa garniturom za sedenje, klima koja se doplaćuje 5eur dnevno, Wi-Fi slabog protoka, TV. </w:t>
      </w:r>
      <w:r>
        <w:rPr>
          <w:b/>
        </w:rPr>
        <w:t xml:space="preserve">Posteljina i čišćenje: </w:t>
      </w:r>
      <w:r>
        <w:rPr>
          <w:spacing w:val="-2"/>
        </w:rPr>
        <w:t>Za</w:t>
      </w:r>
      <w:r>
        <w:rPr>
          <w:spacing w:val="-7"/>
        </w:rPr>
        <w:t xml:space="preserve"> </w:t>
      </w:r>
      <w:r>
        <w:rPr>
          <w:spacing w:val="-2"/>
        </w:rPr>
        <w:t>vreme</w:t>
      </w:r>
      <w:r>
        <w:rPr>
          <w:spacing w:val="-10"/>
        </w:rPr>
        <w:t xml:space="preserve"> </w:t>
      </w:r>
      <w:r>
        <w:rPr>
          <w:spacing w:val="-2"/>
        </w:rPr>
        <w:t>boravka</w:t>
      </w:r>
      <w:r>
        <w:rPr>
          <w:spacing w:val="-7"/>
        </w:rPr>
        <w:t xml:space="preserve"> </w:t>
      </w:r>
      <w:r>
        <w:rPr>
          <w:spacing w:val="-2"/>
        </w:rPr>
        <w:t>sami</w:t>
      </w:r>
      <w:r>
        <w:rPr>
          <w:spacing w:val="-11"/>
        </w:rPr>
        <w:t xml:space="preserve"> </w:t>
      </w:r>
      <w:r>
        <w:rPr>
          <w:spacing w:val="-2"/>
        </w:rPr>
        <w:t>održavate</w:t>
      </w:r>
      <w:r>
        <w:rPr>
          <w:spacing w:val="-10"/>
        </w:rPr>
        <w:t xml:space="preserve"> </w:t>
      </w:r>
      <w:r>
        <w:rPr>
          <w:spacing w:val="-2"/>
        </w:rPr>
        <w:t>higijenu</w:t>
      </w:r>
      <w:r>
        <w:rPr>
          <w:spacing w:val="-7"/>
        </w:rPr>
        <w:t xml:space="preserve"> </w:t>
      </w:r>
      <w:r>
        <w:rPr>
          <w:spacing w:val="-2"/>
        </w:rPr>
        <w:t>u</w:t>
      </w:r>
      <w:r>
        <w:rPr>
          <w:spacing w:val="-5"/>
        </w:rPr>
        <w:t xml:space="preserve"> </w:t>
      </w:r>
      <w:r>
        <w:rPr>
          <w:spacing w:val="-2"/>
        </w:rPr>
        <w:t>studiu/apartmanu;</w:t>
      </w:r>
      <w:r>
        <w:rPr>
          <w:spacing w:val="-11"/>
        </w:rPr>
        <w:t xml:space="preserve"> </w:t>
      </w:r>
      <w:r>
        <w:rPr>
          <w:spacing w:val="-2"/>
        </w:rPr>
        <w:t>Posteljina</w:t>
      </w:r>
      <w:r>
        <w:rPr>
          <w:spacing w:val="-7"/>
        </w:rPr>
        <w:t xml:space="preserve"> </w:t>
      </w:r>
      <w:r>
        <w:rPr>
          <w:spacing w:val="-2"/>
        </w:rPr>
        <w:t>se</w:t>
      </w:r>
      <w:r>
        <w:rPr>
          <w:spacing w:val="-8"/>
        </w:rPr>
        <w:t xml:space="preserve"> </w:t>
      </w:r>
      <w:r>
        <w:rPr>
          <w:spacing w:val="-2"/>
        </w:rPr>
        <w:t>menja</w:t>
      </w:r>
      <w:r>
        <w:rPr>
          <w:spacing w:val="-3"/>
        </w:rPr>
        <w:t xml:space="preserve"> </w:t>
      </w:r>
      <w:r>
        <w:rPr>
          <w:spacing w:val="-2"/>
        </w:rPr>
        <w:t>na</w:t>
      </w:r>
      <w:r>
        <w:rPr>
          <w:spacing w:val="-7"/>
        </w:rPr>
        <w:t xml:space="preserve"> </w:t>
      </w:r>
      <w:r>
        <w:rPr>
          <w:spacing w:val="-2"/>
        </w:rPr>
        <w:t>5</w:t>
      </w:r>
      <w:r>
        <w:rPr>
          <w:spacing w:val="-7"/>
        </w:rPr>
        <w:t xml:space="preserve"> </w:t>
      </w:r>
      <w:r>
        <w:rPr>
          <w:spacing w:val="-2"/>
        </w:rPr>
        <w:t>dana.</w:t>
      </w:r>
      <w:r>
        <w:rPr>
          <w:spacing w:val="-8"/>
        </w:rPr>
        <w:t xml:space="preserve"> </w:t>
      </w:r>
      <w:r>
        <w:rPr>
          <w:spacing w:val="-2"/>
        </w:rPr>
        <w:t>Vila</w:t>
      </w:r>
      <w:r>
        <w:rPr>
          <w:spacing w:val="-9"/>
        </w:rPr>
        <w:t xml:space="preserve"> </w:t>
      </w:r>
      <w:r>
        <w:rPr>
          <w:spacing w:val="-2"/>
        </w:rPr>
        <w:t>nema</w:t>
      </w:r>
      <w:r>
        <w:rPr>
          <w:spacing w:val="-7"/>
        </w:rPr>
        <w:t xml:space="preserve"> </w:t>
      </w:r>
      <w:r>
        <w:rPr>
          <w:spacing w:val="-2"/>
        </w:rPr>
        <w:t xml:space="preserve">peškire. </w:t>
      </w:r>
      <w:r>
        <w:rPr>
          <w:b/>
        </w:rPr>
        <w:t>Internet:</w:t>
      </w:r>
      <w:r>
        <w:rPr>
          <w:b/>
          <w:spacing w:val="-15"/>
        </w:rPr>
        <w:t xml:space="preserve"> </w:t>
      </w:r>
      <w:r>
        <w:t>WiFi</w:t>
      </w:r>
      <w:r>
        <w:rPr>
          <w:spacing w:val="-15"/>
        </w:rPr>
        <w:t xml:space="preserve"> </w:t>
      </w:r>
      <w:r>
        <w:t>pristup</w:t>
      </w:r>
      <w:r>
        <w:rPr>
          <w:spacing w:val="-15"/>
        </w:rPr>
        <w:t xml:space="preserve"> </w:t>
      </w:r>
      <w:r>
        <w:t>besplatno.</w:t>
      </w:r>
      <w:r>
        <w:rPr>
          <w:spacing w:val="-15"/>
        </w:rPr>
        <w:t xml:space="preserve"> </w:t>
      </w:r>
      <w:r>
        <w:t>Agencija</w:t>
      </w:r>
      <w:r>
        <w:rPr>
          <w:spacing w:val="-15"/>
        </w:rPr>
        <w:t xml:space="preserve"> </w:t>
      </w:r>
      <w:r>
        <w:t>ne</w:t>
      </w:r>
      <w:r>
        <w:rPr>
          <w:spacing w:val="-15"/>
        </w:rPr>
        <w:t xml:space="preserve"> </w:t>
      </w:r>
      <w:r>
        <w:t>može</w:t>
      </w:r>
      <w:r>
        <w:rPr>
          <w:spacing w:val="-15"/>
        </w:rPr>
        <w:t xml:space="preserve"> </w:t>
      </w:r>
      <w:r>
        <w:t>garantovati</w:t>
      </w:r>
      <w:r>
        <w:rPr>
          <w:spacing w:val="-15"/>
        </w:rPr>
        <w:t xml:space="preserve"> </w:t>
      </w:r>
      <w:r>
        <w:t>brzinu</w:t>
      </w:r>
      <w:r>
        <w:rPr>
          <w:spacing w:val="-15"/>
        </w:rPr>
        <w:t xml:space="preserve"> </w:t>
      </w:r>
      <w:r>
        <w:t>interneta</w:t>
      </w:r>
      <w:r>
        <w:rPr>
          <w:spacing w:val="-14"/>
        </w:rPr>
        <w:t xml:space="preserve"> </w:t>
      </w:r>
      <w:r>
        <w:t>i</w:t>
      </w:r>
      <w:r>
        <w:rPr>
          <w:spacing w:val="-15"/>
        </w:rPr>
        <w:t xml:space="preserve"> </w:t>
      </w:r>
      <w:r>
        <w:t>nije</w:t>
      </w:r>
      <w:r>
        <w:rPr>
          <w:spacing w:val="-15"/>
        </w:rPr>
        <w:t xml:space="preserve"> </w:t>
      </w:r>
      <w:r>
        <w:t>odgovorna</w:t>
      </w:r>
      <w:r>
        <w:rPr>
          <w:spacing w:val="-15"/>
        </w:rPr>
        <w:t xml:space="preserve"> </w:t>
      </w:r>
      <w:r>
        <w:t>u</w:t>
      </w:r>
      <w:r>
        <w:rPr>
          <w:spacing w:val="-15"/>
        </w:rPr>
        <w:t xml:space="preserve"> </w:t>
      </w:r>
      <w:r>
        <w:t>slučaju</w:t>
      </w:r>
      <w:r>
        <w:rPr>
          <w:spacing w:val="-15"/>
        </w:rPr>
        <w:t xml:space="preserve"> </w:t>
      </w:r>
      <w:r>
        <w:t xml:space="preserve">slabog signala ili nestanka interneta usled tehničkih problem. </w:t>
      </w:r>
      <w:r>
        <w:rPr>
          <w:b/>
          <w:i/>
        </w:rPr>
        <w:t xml:space="preserve">Biranje spratnosti, pogleda ili broja sobe nije </w:t>
      </w:r>
      <w:r>
        <w:rPr>
          <w:b/>
          <w:i/>
          <w:color w:val="000000"/>
          <w:shd w:val="clear" w:color="auto" w:fill="FFFFFF"/>
        </w:rPr>
        <w:t>moguće, osim kada u programu nije drugačije navedeno.</w:t>
      </w:r>
      <w:r>
        <w:rPr>
          <w:b/>
          <w:i/>
          <w:color w:val="000000"/>
          <w:spacing w:val="40"/>
          <w:shd w:val="clear" w:color="auto" w:fill="FFFFFF"/>
        </w:rPr>
        <w:t xml:space="preserve"> </w:t>
      </w:r>
    </w:p>
    <w:p w:rsidR="00D8181D" w:rsidRDefault="00000000">
      <w:pPr>
        <w:pStyle w:val="BodyText"/>
        <w:spacing w:before="161" w:line="247" w:lineRule="auto"/>
        <w:ind w:left="240" w:right="239"/>
        <w:jc w:val="both"/>
      </w:pPr>
      <w:r>
        <w:rPr>
          <w:b/>
          <w:u w:val="single"/>
        </w:rPr>
        <w:t>Vila Petridis</w:t>
      </w:r>
      <w:r>
        <w:rPr>
          <w:u w:val="single"/>
        </w:rPr>
        <w:t>:</w:t>
      </w:r>
      <w:r>
        <w:rPr>
          <w:spacing w:val="-3"/>
        </w:rPr>
        <w:t xml:space="preserve"> </w:t>
      </w:r>
      <w:r>
        <w:rPr>
          <w:b/>
        </w:rPr>
        <w:t xml:space="preserve">Lokacija: </w:t>
      </w:r>
      <w:r>
        <w:t>Vila se</w:t>
      </w:r>
      <w:r>
        <w:rPr>
          <w:spacing w:val="-2"/>
        </w:rPr>
        <w:t xml:space="preserve"> </w:t>
      </w:r>
      <w:r>
        <w:t>nalazi</w:t>
      </w:r>
      <w:r>
        <w:rPr>
          <w:spacing w:val="-3"/>
        </w:rPr>
        <w:t xml:space="preserve"> </w:t>
      </w:r>
      <w:r>
        <w:t>blizu crkve</w:t>
      </w:r>
      <w:r>
        <w:rPr>
          <w:spacing w:val="-4"/>
        </w:rPr>
        <w:t xml:space="preserve"> </w:t>
      </w:r>
      <w:r>
        <w:t>u Olympic</w:t>
      </w:r>
      <w:r>
        <w:rPr>
          <w:spacing w:val="-1"/>
        </w:rPr>
        <w:t xml:space="preserve"> </w:t>
      </w:r>
      <w:r>
        <w:t>Beach-u, od peščane</w:t>
      </w:r>
      <w:r>
        <w:rPr>
          <w:spacing w:val="-4"/>
        </w:rPr>
        <w:t xml:space="preserve"> </w:t>
      </w:r>
      <w:r>
        <w:t>plaže je udaljena</w:t>
      </w:r>
      <w:r>
        <w:rPr>
          <w:spacing w:val="-1"/>
        </w:rPr>
        <w:t xml:space="preserve"> </w:t>
      </w:r>
      <w:r>
        <w:t>oko</w:t>
      </w:r>
      <w:r>
        <w:rPr>
          <w:spacing w:val="-3"/>
        </w:rPr>
        <w:t xml:space="preserve"> </w:t>
      </w:r>
      <w:r>
        <w:t xml:space="preserve">350m. </w:t>
      </w:r>
      <w:r>
        <w:rPr>
          <w:spacing w:val="-2"/>
        </w:rPr>
        <w:t>U</w:t>
      </w:r>
      <w:r>
        <w:rPr>
          <w:spacing w:val="-6"/>
        </w:rPr>
        <w:t xml:space="preserve"> </w:t>
      </w:r>
      <w:r>
        <w:rPr>
          <w:spacing w:val="-2"/>
        </w:rPr>
        <w:t>blizini</w:t>
      </w:r>
      <w:r>
        <w:rPr>
          <w:spacing w:val="-9"/>
        </w:rPr>
        <w:t xml:space="preserve"> </w:t>
      </w:r>
      <w:r>
        <w:rPr>
          <w:spacing w:val="-2"/>
        </w:rPr>
        <w:t>se</w:t>
      </w:r>
      <w:r>
        <w:rPr>
          <w:spacing w:val="-10"/>
        </w:rPr>
        <w:t xml:space="preserve"> </w:t>
      </w:r>
      <w:r>
        <w:rPr>
          <w:spacing w:val="-2"/>
        </w:rPr>
        <w:t>nalaze</w:t>
      </w:r>
      <w:r>
        <w:rPr>
          <w:spacing w:val="-10"/>
        </w:rPr>
        <w:t xml:space="preserve"> </w:t>
      </w:r>
      <w:r>
        <w:rPr>
          <w:spacing w:val="-2"/>
        </w:rPr>
        <w:t>prodavnice,</w:t>
      </w:r>
      <w:r>
        <w:rPr>
          <w:spacing w:val="-8"/>
        </w:rPr>
        <w:t xml:space="preserve"> </w:t>
      </w:r>
      <w:r>
        <w:rPr>
          <w:spacing w:val="-2"/>
        </w:rPr>
        <w:t>tavern</w:t>
      </w:r>
      <w:r>
        <w:rPr>
          <w:spacing w:val="-6"/>
        </w:rPr>
        <w:t xml:space="preserve"> </w:t>
      </w:r>
      <w:r>
        <w:rPr>
          <w:spacing w:val="-2"/>
        </w:rPr>
        <w:t>i</w:t>
      </w:r>
      <w:r>
        <w:rPr>
          <w:spacing w:val="-10"/>
        </w:rPr>
        <w:t xml:space="preserve"> </w:t>
      </w:r>
      <w:r>
        <w:rPr>
          <w:spacing w:val="-2"/>
        </w:rPr>
        <w:t>restorani.</w:t>
      </w:r>
      <w:r>
        <w:rPr>
          <w:spacing w:val="-5"/>
        </w:rPr>
        <w:t xml:space="preserve"> </w:t>
      </w:r>
      <w:r>
        <w:rPr>
          <w:b/>
          <w:spacing w:val="-2"/>
        </w:rPr>
        <w:t>Sadržaj</w:t>
      </w:r>
      <w:r>
        <w:rPr>
          <w:b/>
          <w:spacing w:val="-9"/>
        </w:rPr>
        <w:t xml:space="preserve"> </w:t>
      </w:r>
      <w:r>
        <w:rPr>
          <w:b/>
          <w:spacing w:val="-2"/>
        </w:rPr>
        <w:t>vile:</w:t>
      </w:r>
      <w:r>
        <w:rPr>
          <w:b/>
          <w:spacing w:val="-4"/>
        </w:rPr>
        <w:t xml:space="preserve"> </w:t>
      </w:r>
      <w:r>
        <w:rPr>
          <w:spacing w:val="-2"/>
        </w:rPr>
        <w:t>U</w:t>
      </w:r>
      <w:r>
        <w:rPr>
          <w:spacing w:val="-6"/>
        </w:rPr>
        <w:t xml:space="preserve"> </w:t>
      </w:r>
      <w:r>
        <w:rPr>
          <w:spacing w:val="-2"/>
        </w:rPr>
        <w:t>ponudi</w:t>
      </w:r>
      <w:r>
        <w:rPr>
          <w:spacing w:val="-9"/>
        </w:rPr>
        <w:t xml:space="preserve"> </w:t>
      </w:r>
      <w:r>
        <w:rPr>
          <w:spacing w:val="-2"/>
        </w:rPr>
        <w:t>imamo</w:t>
      </w:r>
      <w:r>
        <w:rPr>
          <w:spacing w:val="-9"/>
        </w:rPr>
        <w:t xml:space="preserve"> </w:t>
      </w:r>
      <w:r>
        <w:rPr>
          <w:spacing w:val="-2"/>
        </w:rPr>
        <w:t>dvokrevetne</w:t>
      </w:r>
      <w:r>
        <w:rPr>
          <w:spacing w:val="-8"/>
        </w:rPr>
        <w:t xml:space="preserve"> </w:t>
      </w:r>
      <w:r>
        <w:rPr>
          <w:spacing w:val="-2"/>
        </w:rPr>
        <w:t>i</w:t>
      </w:r>
      <w:r>
        <w:rPr>
          <w:spacing w:val="-9"/>
        </w:rPr>
        <w:t xml:space="preserve"> </w:t>
      </w:r>
      <w:r>
        <w:rPr>
          <w:spacing w:val="-2"/>
        </w:rPr>
        <w:t>trokrevetne</w:t>
      </w:r>
      <w:r>
        <w:rPr>
          <w:spacing w:val="-9"/>
        </w:rPr>
        <w:t xml:space="preserve"> </w:t>
      </w:r>
      <w:r>
        <w:rPr>
          <w:spacing w:val="-2"/>
        </w:rPr>
        <w:t xml:space="preserve">studije, </w:t>
      </w:r>
      <w:r>
        <w:t>četvorokrevetne, petokrevetne i šestokrevetne duplekse. Dupleksi se sastoji iz dve spavaće sobe i kuhinjskog</w:t>
      </w:r>
    </w:p>
    <w:p w:rsidR="00D8181D" w:rsidRDefault="00D8181D">
      <w:pPr>
        <w:pStyle w:val="BodyText"/>
        <w:spacing w:line="247" w:lineRule="auto"/>
        <w:jc w:val="both"/>
        <w:sectPr w:rsidR="00D8181D">
          <w:pgSz w:w="12240" w:h="15840"/>
          <w:pgMar w:top="1640" w:right="1080" w:bottom="0" w:left="1080" w:header="103" w:footer="0" w:gutter="0"/>
          <w:cols w:space="720"/>
        </w:sectPr>
      </w:pPr>
    </w:p>
    <w:p w:rsidR="00D8181D" w:rsidRDefault="00000000">
      <w:pPr>
        <w:spacing w:before="92" w:line="249" w:lineRule="auto"/>
        <w:ind w:left="240" w:right="235"/>
        <w:jc w:val="both"/>
        <w:rPr>
          <w:b/>
          <w:i/>
          <w:sz w:val="17"/>
        </w:rPr>
      </w:pPr>
      <w:r>
        <w:rPr>
          <w:b/>
          <w:i/>
          <w:noProof/>
          <w:sz w:val="17"/>
        </w:rPr>
        <w:lastRenderedPageBreak/>
        <w:drawing>
          <wp:anchor distT="0" distB="0" distL="0" distR="0" simplePos="0" relativeHeight="487037440" behindDoc="1" locked="0" layoutInCell="1" allowOverlap="1">
            <wp:simplePos x="0" y="0"/>
            <wp:positionH relativeFrom="page">
              <wp:posOffset>329184</wp:posOffset>
            </wp:positionH>
            <wp:positionV relativeFrom="page">
              <wp:posOffset>8037576</wp:posOffset>
            </wp:positionV>
            <wp:extent cx="7107935" cy="1999487"/>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7107935" cy="1999487"/>
                    </a:xfrm>
                    <a:prstGeom prst="rect">
                      <a:avLst/>
                    </a:prstGeom>
                  </pic:spPr>
                </pic:pic>
              </a:graphicData>
            </a:graphic>
          </wp:anchor>
        </w:drawing>
      </w:r>
      <w:r>
        <w:rPr>
          <w:sz w:val="17"/>
        </w:rPr>
        <w:t>dela.</w:t>
      </w:r>
      <w:r>
        <w:rPr>
          <w:spacing w:val="-8"/>
          <w:sz w:val="17"/>
        </w:rPr>
        <w:t xml:space="preserve"> </w:t>
      </w:r>
      <w:r>
        <w:rPr>
          <w:b/>
          <w:sz w:val="17"/>
        </w:rPr>
        <w:t>Sadržaj</w:t>
      </w:r>
      <w:r>
        <w:rPr>
          <w:b/>
          <w:spacing w:val="-9"/>
          <w:sz w:val="17"/>
        </w:rPr>
        <w:t xml:space="preserve"> </w:t>
      </w:r>
      <w:r>
        <w:rPr>
          <w:b/>
          <w:sz w:val="17"/>
        </w:rPr>
        <w:t>sobe:</w:t>
      </w:r>
      <w:r>
        <w:rPr>
          <w:b/>
          <w:spacing w:val="-8"/>
          <w:sz w:val="17"/>
        </w:rPr>
        <w:t xml:space="preserve"> </w:t>
      </w:r>
      <w:r>
        <w:rPr>
          <w:sz w:val="17"/>
        </w:rPr>
        <w:t>Svaka</w:t>
      </w:r>
      <w:r>
        <w:rPr>
          <w:spacing w:val="-8"/>
          <w:sz w:val="17"/>
        </w:rPr>
        <w:t xml:space="preserve"> </w:t>
      </w:r>
      <w:r>
        <w:rPr>
          <w:sz w:val="17"/>
        </w:rPr>
        <w:t>smeštajna</w:t>
      </w:r>
      <w:r>
        <w:rPr>
          <w:spacing w:val="-13"/>
          <w:sz w:val="17"/>
        </w:rPr>
        <w:t xml:space="preserve"> </w:t>
      </w:r>
      <w:r>
        <w:rPr>
          <w:sz w:val="17"/>
        </w:rPr>
        <w:t>jedinica</w:t>
      </w:r>
      <w:r>
        <w:rPr>
          <w:spacing w:val="-8"/>
          <w:sz w:val="17"/>
        </w:rPr>
        <w:t xml:space="preserve"> </w:t>
      </w:r>
      <w:r>
        <w:rPr>
          <w:sz w:val="17"/>
        </w:rPr>
        <w:t>poseduje</w:t>
      </w:r>
      <w:r>
        <w:rPr>
          <w:spacing w:val="-12"/>
          <w:sz w:val="17"/>
        </w:rPr>
        <w:t xml:space="preserve"> </w:t>
      </w:r>
      <w:r>
        <w:rPr>
          <w:sz w:val="17"/>
        </w:rPr>
        <w:t>osnovno</w:t>
      </w:r>
      <w:r>
        <w:rPr>
          <w:spacing w:val="-12"/>
          <w:sz w:val="17"/>
        </w:rPr>
        <w:t xml:space="preserve"> </w:t>
      </w:r>
      <w:r>
        <w:rPr>
          <w:sz w:val="17"/>
        </w:rPr>
        <w:t>opremljenu</w:t>
      </w:r>
      <w:r>
        <w:rPr>
          <w:spacing w:val="-9"/>
          <w:sz w:val="17"/>
        </w:rPr>
        <w:t xml:space="preserve"> </w:t>
      </w:r>
      <w:r>
        <w:rPr>
          <w:sz w:val="17"/>
        </w:rPr>
        <w:t>kuhinju,</w:t>
      </w:r>
      <w:r>
        <w:rPr>
          <w:spacing w:val="-12"/>
          <w:sz w:val="17"/>
        </w:rPr>
        <w:t xml:space="preserve"> </w:t>
      </w:r>
      <w:r>
        <w:rPr>
          <w:sz w:val="17"/>
        </w:rPr>
        <w:t>kupatilo,</w:t>
      </w:r>
      <w:r>
        <w:rPr>
          <w:spacing w:val="-9"/>
          <w:sz w:val="17"/>
        </w:rPr>
        <w:t xml:space="preserve"> </w:t>
      </w:r>
      <w:r>
        <w:rPr>
          <w:sz w:val="17"/>
        </w:rPr>
        <w:t>terasu,</w:t>
      </w:r>
      <w:r>
        <w:rPr>
          <w:spacing w:val="-12"/>
          <w:sz w:val="17"/>
        </w:rPr>
        <w:t xml:space="preserve"> </w:t>
      </w:r>
      <w:r>
        <w:rPr>
          <w:sz w:val="17"/>
        </w:rPr>
        <w:t>TV.,</w:t>
      </w:r>
      <w:r>
        <w:rPr>
          <w:spacing w:val="-10"/>
          <w:sz w:val="17"/>
        </w:rPr>
        <w:t xml:space="preserve"> </w:t>
      </w:r>
      <w:r>
        <w:rPr>
          <w:sz w:val="17"/>
        </w:rPr>
        <w:t>WiFi (</w:t>
      </w:r>
      <w:r>
        <w:rPr>
          <w:spacing w:val="-1"/>
          <w:sz w:val="17"/>
        </w:rPr>
        <w:t xml:space="preserve"> </w:t>
      </w:r>
      <w:r>
        <w:rPr>
          <w:sz w:val="17"/>
        </w:rPr>
        <w:t>slabog protoka), klimu</w:t>
      </w:r>
      <w:r>
        <w:rPr>
          <w:spacing w:val="-1"/>
          <w:sz w:val="17"/>
        </w:rPr>
        <w:t xml:space="preserve"> </w:t>
      </w:r>
      <w:r>
        <w:rPr>
          <w:sz w:val="17"/>
        </w:rPr>
        <w:t>(</w:t>
      </w:r>
      <w:r>
        <w:rPr>
          <w:spacing w:val="-3"/>
          <w:sz w:val="17"/>
        </w:rPr>
        <w:t xml:space="preserve"> </w:t>
      </w:r>
      <w:r>
        <w:rPr>
          <w:sz w:val="17"/>
        </w:rPr>
        <w:t>plaća se</w:t>
      </w:r>
      <w:r>
        <w:rPr>
          <w:spacing w:val="-1"/>
          <w:sz w:val="17"/>
        </w:rPr>
        <w:t xml:space="preserve"> </w:t>
      </w:r>
      <w:r>
        <w:rPr>
          <w:sz w:val="17"/>
        </w:rPr>
        <w:t>5eur</w:t>
      </w:r>
      <w:r>
        <w:rPr>
          <w:spacing w:val="-1"/>
          <w:sz w:val="17"/>
        </w:rPr>
        <w:t xml:space="preserve"> </w:t>
      </w:r>
      <w:r>
        <w:rPr>
          <w:sz w:val="17"/>
        </w:rPr>
        <w:t>dnevno</w:t>
      </w:r>
      <w:r>
        <w:rPr>
          <w:spacing w:val="-1"/>
          <w:sz w:val="17"/>
        </w:rPr>
        <w:t xml:space="preserve"> </w:t>
      </w:r>
      <w:r>
        <w:rPr>
          <w:sz w:val="17"/>
        </w:rPr>
        <w:t>na licu</w:t>
      </w:r>
      <w:r>
        <w:rPr>
          <w:spacing w:val="-1"/>
          <w:sz w:val="17"/>
        </w:rPr>
        <w:t xml:space="preserve"> </w:t>
      </w:r>
      <w:r>
        <w:rPr>
          <w:sz w:val="17"/>
        </w:rPr>
        <w:t xml:space="preserve">mesta). </w:t>
      </w:r>
      <w:r>
        <w:rPr>
          <w:b/>
          <w:sz w:val="17"/>
        </w:rPr>
        <w:t>Posteljina i</w:t>
      </w:r>
      <w:r>
        <w:rPr>
          <w:b/>
          <w:spacing w:val="-1"/>
          <w:sz w:val="17"/>
        </w:rPr>
        <w:t xml:space="preserve"> </w:t>
      </w:r>
      <w:r>
        <w:rPr>
          <w:b/>
          <w:sz w:val="17"/>
        </w:rPr>
        <w:t xml:space="preserve">čišćenje: </w:t>
      </w:r>
      <w:r>
        <w:rPr>
          <w:sz w:val="17"/>
        </w:rPr>
        <w:t>Za</w:t>
      </w:r>
      <w:r>
        <w:rPr>
          <w:spacing w:val="-1"/>
          <w:sz w:val="17"/>
        </w:rPr>
        <w:t xml:space="preserve"> </w:t>
      </w:r>
      <w:r>
        <w:rPr>
          <w:sz w:val="17"/>
        </w:rPr>
        <w:t>vreme boravka sami održavate</w:t>
      </w:r>
      <w:r>
        <w:rPr>
          <w:spacing w:val="-3"/>
          <w:sz w:val="17"/>
        </w:rPr>
        <w:t xml:space="preserve"> </w:t>
      </w:r>
      <w:r>
        <w:rPr>
          <w:sz w:val="17"/>
        </w:rPr>
        <w:t>higijenu</w:t>
      </w:r>
      <w:r>
        <w:rPr>
          <w:spacing w:val="-5"/>
          <w:sz w:val="17"/>
        </w:rPr>
        <w:t xml:space="preserve"> </w:t>
      </w:r>
      <w:r>
        <w:rPr>
          <w:sz w:val="17"/>
        </w:rPr>
        <w:t>u</w:t>
      </w:r>
      <w:r>
        <w:rPr>
          <w:spacing w:val="-2"/>
          <w:sz w:val="17"/>
        </w:rPr>
        <w:t xml:space="preserve"> </w:t>
      </w:r>
      <w:r>
        <w:rPr>
          <w:sz w:val="17"/>
        </w:rPr>
        <w:t>studiu/apartmanu;</w:t>
      </w:r>
      <w:r>
        <w:rPr>
          <w:spacing w:val="-5"/>
          <w:sz w:val="17"/>
        </w:rPr>
        <w:t xml:space="preserve"> </w:t>
      </w:r>
      <w:r>
        <w:rPr>
          <w:sz w:val="17"/>
        </w:rPr>
        <w:t>Posteljina se</w:t>
      </w:r>
      <w:r>
        <w:rPr>
          <w:spacing w:val="-4"/>
          <w:sz w:val="17"/>
        </w:rPr>
        <w:t xml:space="preserve"> </w:t>
      </w:r>
      <w:r>
        <w:rPr>
          <w:sz w:val="17"/>
        </w:rPr>
        <w:t>menja</w:t>
      </w:r>
      <w:r>
        <w:rPr>
          <w:spacing w:val="-5"/>
          <w:sz w:val="17"/>
        </w:rPr>
        <w:t xml:space="preserve"> </w:t>
      </w:r>
      <w:r>
        <w:rPr>
          <w:sz w:val="17"/>
        </w:rPr>
        <w:t>na</w:t>
      </w:r>
      <w:r>
        <w:rPr>
          <w:spacing w:val="-4"/>
          <w:sz w:val="17"/>
        </w:rPr>
        <w:t xml:space="preserve"> </w:t>
      </w:r>
      <w:r>
        <w:rPr>
          <w:sz w:val="17"/>
        </w:rPr>
        <w:t>5</w:t>
      </w:r>
      <w:r>
        <w:rPr>
          <w:spacing w:val="-2"/>
          <w:sz w:val="17"/>
        </w:rPr>
        <w:t xml:space="preserve"> </w:t>
      </w:r>
      <w:r>
        <w:rPr>
          <w:sz w:val="17"/>
        </w:rPr>
        <w:t>dana.</w:t>
      </w:r>
      <w:r>
        <w:rPr>
          <w:spacing w:val="-7"/>
          <w:sz w:val="17"/>
        </w:rPr>
        <w:t xml:space="preserve"> </w:t>
      </w:r>
      <w:r>
        <w:rPr>
          <w:sz w:val="17"/>
        </w:rPr>
        <w:t>Vila</w:t>
      </w:r>
      <w:r>
        <w:rPr>
          <w:spacing w:val="-2"/>
          <w:sz w:val="17"/>
        </w:rPr>
        <w:t xml:space="preserve"> </w:t>
      </w:r>
      <w:r>
        <w:rPr>
          <w:sz w:val="17"/>
        </w:rPr>
        <w:t>nema</w:t>
      </w:r>
      <w:r>
        <w:rPr>
          <w:spacing w:val="-2"/>
          <w:sz w:val="17"/>
        </w:rPr>
        <w:t xml:space="preserve"> </w:t>
      </w:r>
      <w:r>
        <w:rPr>
          <w:sz w:val="17"/>
        </w:rPr>
        <w:t>peškire.</w:t>
      </w:r>
      <w:r>
        <w:rPr>
          <w:spacing w:val="-1"/>
          <w:sz w:val="17"/>
        </w:rPr>
        <w:t xml:space="preserve"> </w:t>
      </w:r>
      <w:r>
        <w:rPr>
          <w:b/>
          <w:sz w:val="17"/>
        </w:rPr>
        <w:t>Sadržaj:</w:t>
      </w:r>
      <w:r>
        <w:rPr>
          <w:b/>
          <w:spacing w:val="-2"/>
          <w:sz w:val="17"/>
        </w:rPr>
        <w:t xml:space="preserve"> </w:t>
      </w:r>
      <w:r>
        <w:rPr>
          <w:sz w:val="17"/>
        </w:rPr>
        <w:t>Preko</w:t>
      </w:r>
      <w:r>
        <w:rPr>
          <w:spacing w:val="-5"/>
          <w:sz w:val="17"/>
        </w:rPr>
        <w:t xml:space="preserve"> </w:t>
      </w:r>
      <w:r>
        <w:rPr>
          <w:sz w:val="17"/>
        </w:rPr>
        <w:t xml:space="preserve">puta vile postoji parking koji se ne plaća, u dvorištu tuš, WC, u prizemlju hol sa TV-om. Odmah pored vile nalazi se park za decu pa je idealna za porodice. </w:t>
      </w:r>
      <w:r>
        <w:rPr>
          <w:b/>
          <w:sz w:val="17"/>
        </w:rPr>
        <w:t xml:space="preserve">Internet: </w:t>
      </w:r>
      <w:r>
        <w:rPr>
          <w:sz w:val="17"/>
        </w:rPr>
        <w:t xml:space="preserve">WiFi pristup besplatno. Agencija ne može garantovati brzinu interneta i nije odgovorna u slučaju slabog signala ili nestanka interneta usled tehničkih problema. </w:t>
      </w:r>
      <w:r>
        <w:rPr>
          <w:b/>
          <w:i/>
          <w:sz w:val="17"/>
        </w:rPr>
        <w:t>Biranje spratnosti, pogleda ili broja sobe nije moguće, osim kada u programu nije drugačije navedeno.</w:t>
      </w:r>
    </w:p>
    <w:p w:rsidR="00D8181D" w:rsidRDefault="00000000">
      <w:pPr>
        <w:pStyle w:val="BodyText"/>
        <w:spacing w:before="168" w:line="247" w:lineRule="auto"/>
        <w:ind w:left="240" w:right="236"/>
        <w:jc w:val="both"/>
        <w:rPr>
          <w:b/>
          <w:i/>
        </w:rPr>
      </w:pPr>
      <w:r>
        <w:rPr>
          <w:b/>
          <w:i/>
        </w:rPr>
        <w:t>.</w:t>
      </w:r>
    </w:p>
    <w:p w:rsidR="00D8181D" w:rsidRDefault="00000000">
      <w:pPr>
        <w:pStyle w:val="BodyText"/>
        <w:spacing w:before="10"/>
        <w:ind w:left="0"/>
        <w:rPr>
          <w:b/>
          <w:i/>
          <w:sz w:val="10"/>
        </w:rPr>
      </w:pPr>
      <w:r>
        <w:rPr>
          <w:b/>
          <w:i/>
          <w:noProof/>
          <w:sz w:val="10"/>
        </w:rPr>
        <mc:AlternateContent>
          <mc:Choice Requires="wps">
            <w:drawing>
              <wp:anchor distT="0" distB="0" distL="0" distR="0" simplePos="0" relativeHeight="487595008" behindDoc="1" locked="0" layoutInCell="1" allowOverlap="1">
                <wp:simplePos x="0" y="0"/>
                <wp:positionH relativeFrom="page">
                  <wp:posOffset>821436</wp:posOffset>
                </wp:positionH>
                <wp:positionV relativeFrom="paragraph">
                  <wp:posOffset>99293</wp:posOffset>
                </wp:positionV>
                <wp:extent cx="6125210" cy="129539"/>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5210" cy="129539"/>
                        </a:xfrm>
                        <a:custGeom>
                          <a:avLst/>
                          <a:gdLst/>
                          <a:ahLst/>
                          <a:cxnLst/>
                          <a:rect l="l" t="t" r="r" b="b"/>
                          <a:pathLst>
                            <a:path w="6125210" h="129539">
                              <a:moveTo>
                                <a:pt x="6124956" y="129539"/>
                              </a:moveTo>
                              <a:lnTo>
                                <a:pt x="0" y="129539"/>
                              </a:lnTo>
                              <a:lnTo>
                                <a:pt x="0" y="0"/>
                              </a:lnTo>
                              <a:lnTo>
                                <a:pt x="6124956" y="0"/>
                              </a:lnTo>
                              <a:lnTo>
                                <a:pt x="6124956" y="129539"/>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64.680000pt;margin-top:7.818367pt;width:482.280023pt;height:10.199981pt;mso-position-horizontal-relative:page;mso-position-vertical-relative:paragraph;z-index:-15721472;mso-wrap-distance-left:0;mso-wrap-distance-right:0" id="docshape10" filled="true" fillcolor="#ffffff" stroked="false">
                <v:fill type="solid"/>
                <w10:wrap type="topAndBottom"/>
              </v:rect>
            </w:pict>
          </mc:Fallback>
        </mc:AlternateContent>
      </w:r>
    </w:p>
    <w:p w:rsidR="00D8181D" w:rsidRDefault="00000000">
      <w:pPr>
        <w:pStyle w:val="Heading2"/>
        <w:spacing w:before="2"/>
        <w:rPr>
          <w:b w:val="0"/>
          <w:u w:val="none"/>
        </w:rPr>
      </w:pPr>
      <w:r>
        <w:rPr>
          <w:spacing w:val="-2"/>
        </w:rPr>
        <w:t>NAPOMENA</w:t>
      </w:r>
      <w:r>
        <w:rPr>
          <w:b w:val="0"/>
          <w:spacing w:val="-2"/>
          <w:u w:val="none"/>
        </w:rPr>
        <w:t>:</w:t>
      </w:r>
    </w:p>
    <w:p w:rsidR="00D8181D" w:rsidRDefault="00000000">
      <w:pPr>
        <w:pStyle w:val="ListParagraph"/>
        <w:numPr>
          <w:ilvl w:val="1"/>
          <w:numId w:val="1"/>
        </w:numPr>
        <w:tabs>
          <w:tab w:val="left" w:pos="914"/>
          <w:tab w:val="left" w:pos="916"/>
        </w:tabs>
        <w:spacing w:before="152" w:line="237" w:lineRule="auto"/>
        <w:ind w:right="247"/>
        <w:rPr>
          <w:b/>
          <w:i/>
          <w:sz w:val="17"/>
        </w:rPr>
      </w:pPr>
      <w:r>
        <w:rPr>
          <w:b/>
          <w:i/>
          <w:noProof/>
          <w:sz w:val="17"/>
        </w:rPr>
        <w:drawing>
          <wp:anchor distT="0" distB="0" distL="0" distR="0" simplePos="0" relativeHeight="487036928" behindDoc="1" locked="0" layoutInCell="1" allowOverlap="1">
            <wp:simplePos x="0" y="0"/>
            <wp:positionH relativeFrom="page">
              <wp:posOffset>1211580</wp:posOffset>
            </wp:positionH>
            <wp:positionV relativeFrom="paragraph">
              <wp:posOffset>-217809</wp:posOffset>
            </wp:positionV>
            <wp:extent cx="5362955" cy="2967227"/>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5362955" cy="2967227"/>
                    </a:xfrm>
                    <a:prstGeom prst="rect">
                      <a:avLst/>
                    </a:prstGeom>
                  </pic:spPr>
                </pic:pic>
              </a:graphicData>
            </a:graphic>
          </wp:anchor>
        </w:drawing>
      </w:r>
      <w:r>
        <w:rPr>
          <w:sz w:val="17"/>
        </w:rPr>
        <w:t>U studije ili apartmane ili duplekse se ulazi prvog dana boravka od 16:00h (po lokalnom vremenu), a studiji i apartmani se napuštaju poslednjeg dana boravka</w:t>
      </w:r>
      <w:r>
        <w:rPr>
          <w:spacing w:val="40"/>
          <w:sz w:val="17"/>
        </w:rPr>
        <w:t xml:space="preserve"> </w:t>
      </w:r>
      <w:r>
        <w:rPr>
          <w:sz w:val="17"/>
        </w:rPr>
        <w:t>do 09:00h (po lokalnom vremenu). Putnici ulaze u očišćenu i spremljenu smeštajnu jedinicu, ali su u obavezi da tokom svog boravka sami vode računa o</w:t>
      </w:r>
      <w:r>
        <w:rPr>
          <w:spacing w:val="-5"/>
          <w:sz w:val="17"/>
        </w:rPr>
        <w:t xml:space="preserve"> </w:t>
      </w:r>
      <w:r>
        <w:rPr>
          <w:sz w:val="17"/>
        </w:rPr>
        <w:t>higijeni</w:t>
      </w:r>
      <w:r>
        <w:rPr>
          <w:spacing w:val="-4"/>
          <w:sz w:val="17"/>
        </w:rPr>
        <w:t xml:space="preserve"> </w:t>
      </w:r>
      <w:r>
        <w:rPr>
          <w:sz w:val="17"/>
        </w:rPr>
        <w:t>iste.</w:t>
      </w:r>
      <w:r>
        <w:rPr>
          <w:spacing w:val="-2"/>
          <w:sz w:val="17"/>
        </w:rPr>
        <w:t xml:space="preserve"> </w:t>
      </w:r>
      <w:r>
        <w:rPr>
          <w:sz w:val="17"/>
        </w:rPr>
        <w:t>U</w:t>
      </w:r>
      <w:r>
        <w:rPr>
          <w:spacing w:val="-1"/>
          <w:sz w:val="17"/>
        </w:rPr>
        <w:t xml:space="preserve"> </w:t>
      </w:r>
      <w:r>
        <w:rPr>
          <w:sz w:val="17"/>
        </w:rPr>
        <w:t>svim apartmanima i</w:t>
      </w:r>
      <w:r>
        <w:rPr>
          <w:spacing w:val="-4"/>
          <w:sz w:val="17"/>
        </w:rPr>
        <w:t xml:space="preserve"> </w:t>
      </w:r>
      <w:r>
        <w:rPr>
          <w:sz w:val="17"/>
        </w:rPr>
        <w:t>studijima</w:t>
      </w:r>
      <w:r>
        <w:rPr>
          <w:spacing w:val="-1"/>
          <w:sz w:val="17"/>
        </w:rPr>
        <w:t xml:space="preserve"> </w:t>
      </w:r>
      <w:r>
        <w:rPr>
          <w:sz w:val="17"/>
        </w:rPr>
        <w:t>postoji</w:t>
      </w:r>
      <w:r>
        <w:rPr>
          <w:spacing w:val="-3"/>
          <w:sz w:val="17"/>
        </w:rPr>
        <w:t xml:space="preserve"> </w:t>
      </w:r>
      <w:r>
        <w:rPr>
          <w:sz w:val="17"/>
        </w:rPr>
        <w:t>osnovni</w:t>
      </w:r>
      <w:r>
        <w:rPr>
          <w:spacing w:val="-3"/>
          <w:sz w:val="17"/>
        </w:rPr>
        <w:t xml:space="preserve"> </w:t>
      </w:r>
      <w:r>
        <w:rPr>
          <w:sz w:val="17"/>
        </w:rPr>
        <w:t>kuhinjski</w:t>
      </w:r>
      <w:r>
        <w:rPr>
          <w:spacing w:val="-1"/>
          <w:sz w:val="17"/>
        </w:rPr>
        <w:t xml:space="preserve"> </w:t>
      </w:r>
      <w:r>
        <w:rPr>
          <w:sz w:val="17"/>
        </w:rPr>
        <w:t>pribor</w:t>
      </w:r>
      <w:r>
        <w:rPr>
          <w:spacing w:val="-4"/>
          <w:sz w:val="17"/>
        </w:rPr>
        <w:t xml:space="preserve"> </w:t>
      </w:r>
      <w:r>
        <w:rPr>
          <w:sz w:val="17"/>
        </w:rPr>
        <w:t>i</w:t>
      </w:r>
      <w:r>
        <w:rPr>
          <w:spacing w:val="-4"/>
          <w:sz w:val="17"/>
        </w:rPr>
        <w:t xml:space="preserve"> </w:t>
      </w:r>
      <w:r>
        <w:rPr>
          <w:sz w:val="17"/>
        </w:rPr>
        <w:t>oprema,</w:t>
      </w:r>
      <w:r>
        <w:rPr>
          <w:spacing w:val="-2"/>
          <w:sz w:val="17"/>
        </w:rPr>
        <w:t xml:space="preserve"> </w:t>
      </w:r>
      <w:r>
        <w:rPr>
          <w:sz w:val="17"/>
        </w:rPr>
        <w:t>ali</w:t>
      </w:r>
      <w:r>
        <w:rPr>
          <w:spacing w:val="-2"/>
          <w:sz w:val="17"/>
        </w:rPr>
        <w:t xml:space="preserve"> </w:t>
      </w:r>
      <w:r>
        <w:rPr>
          <w:sz w:val="17"/>
        </w:rPr>
        <w:t>ne i peškiri,</w:t>
      </w:r>
      <w:r>
        <w:rPr>
          <w:spacing w:val="-15"/>
          <w:sz w:val="17"/>
        </w:rPr>
        <w:t xml:space="preserve"> </w:t>
      </w:r>
      <w:r>
        <w:rPr>
          <w:sz w:val="17"/>
        </w:rPr>
        <w:t>toalet</w:t>
      </w:r>
      <w:r>
        <w:rPr>
          <w:spacing w:val="-15"/>
          <w:sz w:val="17"/>
        </w:rPr>
        <w:t xml:space="preserve"> </w:t>
      </w:r>
      <w:r>
        <w:rPr>
          <w:sz w:val="17"/>
        </w:rPr>
        <w:t>papir</w:t>
      </w:r>
      <w:r>
        <w:rPr>
          <w:spacing w:val="-15"/>
          <w:sz w:val="17"/>
        </w:rPr>
        <w:t xml:space="preserve"> </w:t>
      </w:r>
      <w:r>
        <w:rPr>
          <w:sz w:val="17"/>
        </w:rPr>
        <w:t>i</w:t>
      </w:r>
      <w:r>
        <w:rPr>
          <w:spacing w:val="-15"/>
          <w:sz w:val="17"/>
        </w:rPr>
        <w:t xml:space="preserve"> </w:t>
      </w:r>
      <w:r>
        <w:rPr>
          <w:sz w:val="17"/>
        </w:rPr>
        <w:t>sredstva</w:t>
      </w:r>
      <w:r>
        <w:rPr>
          <w:spacing w:val="-13"/>
          <w:sz w:val="17"/>
        </w:rPr>
        <w:t xml:space="preserve"> </w:t>
      </w:r>
      <w:r>
        <w:rPr>
          <w:sz w:val="17"/>
        </w:rPr>
        <w:t>za</w:t>
      </w:r>
      <w:r>
        <w:rPr>
          <w:spacing w:val="-15"/>
          <w:sz w:val="17"/>
        </w:rPr>
        <w:t xml:space="preserve"> </w:t>
      </w:r>
      <w:r>
        <w:rPr>
          <w:sz w:val="17"/>
        </w:rPr>
        <w:t>higijenu</w:t>
      </w:r>
      <w:r>
        <w:rPr>
          <w:spacing w:val="-13"/>
          <w:sz w:val="17"/>
        </w:rPr>
        <w:t xml:space="preserve"> </w:t>
      </w:r>
      <w:r>
        <w:rPr>
          <w:sz w:val="17"/>
        </w:rPr>
        <w:t>(</w:t>
      </w:r>
      <w:r>
        <w:rPr>
          <w:spacing w:val="-15"/>
          <w:sz w:val="17"/>
        </w:rPr>
        <w:t xml:space="preserve"> </w:t>
      </w:r>
      <w:r>
        <w:rPr>
          <w:sz w:val="17"/>
        </w:rPr>
        <w:t>jedino</w:t>
      </w:r>
      <w:r>
        <w:rPr>
          <w:spacing w:val="-15"/>
          <w:sz w:val="17"/>
        </w:rPr>
        <w:t xml:space="preserve"> </w:t>
      </w:r>
      <w:r>
        <w:rPr>
          <w:sz w:val="17"/>
        </w:rPr>
        <w:t>ako</w:t>
      </w:r>
      <w:r>
        <w:rPr>
          <w:spacing w:val="-15"/>
          <w:sz w:val="17"/>
        </w:rPr>
        <w:t xml:space="preserve"> </w:t>
      </w:r>
      <w:r>
        <w:rPr>
          <w:sz w:val="17"/>
        </w:rPr>
        <w:t>u</w:t>
      </w:r>
      <w:r>
        <w:rPr>
          <w:spacing w:val="-13"/>
          <w:sz w:val="17"/>
        </w:rPr>
        <w:t xml:space="preserve"> </w:t>
      </w:r>
      <w:r>
        <w:rPr>
          <w:sz w:val="17"/>
        </w:rPr>
        <w:t>nekoj</w:t>
      </w:r>
      <w:r>
        <w:rPr>
          <w:spacing w:val="-15"/>
          <w:sz w:val="17"/>
        </w:rPr>
        <w:t xml:space="preserve"> </w:t>
      </w:r>
      <w:r>
        <w:rPr>
          <w:sz w:val="17"/>
        </w:rPr>
        <w:t>vili</w:t>
      </w:r>
      <w:r>
        <w:rPr>
          <w:spacing w:val="-15"/>
          <w:sz w:val="17"/>
        </w:rPr>
        <w:t xml:space="preserve"> </w:t>
      </w:r>
      <w:r>
        <w:rPr>
          <w:sz w:val="17"/>
        </w:rPr>
        <w:t>to</w:t>
      </w:r>
      <w:r>
        <w:rPr>
          <w:spacing w:val="-15"/>
          <w:sz w:val="17"/>
        </w:rPr>
        <w:t xml:space="preserve"> </w:t>
      </w:r>
      <w:r>
        <w:rPr>
          <w:sz w:val="17"/>
        </w:rPr>
        <w:t>nije</w:t>
      </w:r>
      <w:r>
        <w:rPr>
          <w:spacing w:val="-14"/>
          <w:sz w:val="17"/>
        </w:rPr>
        <w:t xml:space="preserve"> </w:t>
      </w:r>
      <w:r>
        <w:rPr>
          <w:sz w:val="17"/>
        </w:rPr>
        <w:t>uključeno</w:t>
      </w:r>
      <w:r>
        <w:rPr>
          <w:spacing w:val="-15"/>
          <w:sz w:val="17"/>
        </w:rPr>
        <w:t xml:space="preserve"> </w:t>
      </w:r>
      <w:r>
        <w:rPr>
          <w:sz w:val="17"/>
        </w:rPr>
        <w:t>u</w:t>
      </w:r>
      <w:r>
        <w:rPr>
          <w:spacing w:val="-13"/>
          <w:sz w:val="17"/>
        </w:rPr>
        <w:t xml:space="preserve"> </w:t>
      </w:r>
      <w:r>
        <w:rPr>
          <w:sz w:val="17"/>
        </w:rPr>
        <w:t>cenu).</w:t>
      </w:r>
      <w:r>
        <w:rPr>
          <w:spacing w:val="34"/>
          <w:sz w:val="17"/>
        </w:rPr>
        <w:t xml:space="preserve"> </w:t>
      </w:r>
      <w:r>
        <w:rPr>
          <w:b/>
          <w:i/>
          <w:sz w:val="17"/>
        </w:rPr>
        <w:t>Organizator putovanja ne garantuje biranje spratnosti, pogleda ili broja sobe nije moguće, osim kada u programu nije drugačije navedeno.</w:t>
      </w:r>
    </w:p>
    <w:p w:rsidR="00D8181D" w:rsidRDefault="00000000">
      <w:pPr>
        <w:pStyle w:val="ListParagraph"/>
        <w:numPr>
          <w:ilvl w:val="1"/>
          <w:numId w:val="1"/>
        </w:numPr>
        <w:tabs>
          <w:tab w:val="left" w:pos="914"/>
          <w:tab w:val="left" w:pos="916"/>
        </w:tabs>
        <w:spacing w:before="3" w:line="244" w:lineRule="auto"/>
        <w:ind w:right="238"/>
        <w:rPr>
          <w:b/>
          <w:sz w:val="17"/>
        </w:rPr>
      </w:pPr>
      <w:r>
        <w:rPr>
          <w:sz w:val="17"/>
        </w:rPr>
        <w:t>U slučaju nedovoljnog broja prijavljenih putnika agencija zadržava pravo da pojedine polaske otkaže ili organizuje</w:t>
      </w:r>
      <w:r>
        <w:rPr>
          <w:spacing w:val="-3"/>
          <w:sz w:val="17"/>
        </w:rPr>
        <w:t xml:space="preserve"> </w:t>
      </w:r>
      <w:r>
        <w:rPr>
          <w:sz w:val="17"/>
        </w:rPr>
        <w:t>u</w:t>
      </w:r>
      <w:r>
        <w:rPr>
          <w:spacing w:val="-1"/>
          <w:sz w:val="17"/>
        </w:rPr>
        <w:t xml:space="preserve"> </w:t>
      </w:r>
      <w:r>
        <w:rPr>
          <w:sz w:val="17"/>
        </w:rPr>
        <w:t>saradnji</w:t>
      </w:r>
      <w:r>
        <w:rPr>
          <w:spacing w:val="-3"/>
          <w:sz w:val="17"/>
        </w:rPr>
        <w:t xml:space="preserve"> </w:t>
      </w:r>
      <w:r>
        <w:rPr>
          <w:sz w:val="17"/>
        </w:rPr>
        <w:t>sa</w:t>
      </w:r>
      <w:r>
        <w:rPr>
          <w:spacing w:val="-2"/>
          <w:sz w:val="17"/>
        </w:rPr>
        <w:t xml:space="preserve"> </w:t>
      </w:r>
      <w:r>
        <w:rPr>
          <w:sz w:val="17"/>
        </w:rPr>
        <w:t>drugom</w:t>
      </w:r>
      <w:r>
        <w:rPr>
          <w:spacing w:val="-4"/>
          <w:sz w:val="17"/>
        </w:rPr>
        <w:t xml:space="preserve"> </w:t>
      </w:r>
      <w:r>
        <w:rPr>
          <w:sz w:val="17"/>
        </w:rPr>
        <w:t>agencijom.</w:t>
      </w:r>
      <w:r>
        <w:rPr>
          <w:spacing w:val="40"/>
          <w:sz w:val="17"/>
        </w:rPr>
        <w:t xml:space="preserve"> </w:t>
      </w:r>
      <w:r>
        <w:rPr>
          <w:sz w:val="17"/>
        </w:rPr>
        <w:t>Minimalni</w:t>
      </w:r>
      <w:r>
        <w:rPr>
          <w:spacing w:val="-1"/>
          <w:sz w:val="17"/>
        </w:rPr>
        <w:t xml:space="preserve"> </w:t>
      </w:r>
      <w:r>
        <w:rPr>
          <w:sz w:val="17"/>
        </w:rPr>
        <w:t>broj</w:t>
      </w:r>
      <w:r>
        <w:rPr>
          <w:spacing w:val="-3"/>
          <w:sz w:val="17"/>
        </w:rPr>
        <w:t xml:space="preserve"> </w:t>
      </w:r>
      <w:r>
        <w:rPr>
          <w:sz w:val="17"/>
        </w:rPr>
        <w:t>putnika</w:t>
      </w:r>
      <w:r>
        <w:rPr>
          <w:spacing w:val="-2"/>
          <w:sz w:val="17"/>
        </w:rPr>
        <w:t xml:space="preserve"> </w:t>
      </w:r>
      <w:r>
        <w:rPr>
          <w:sz w:val="17"/>
        </w:rPr>
        <w:t>za</w:t>
      </w:r>
      <w:r>
        <w:rPr>
          <w:spacing w:val="-2"/>
          <w:sz w:val="17"/>
        </w:rPr>
        <w:t xml:space="preserve"> </w:t>
      </w:r>
      <w:r>
        <w:rPr>
          <w:sz w:val="17"/>
        </w:rPr>
        <w:t>organizaciju</w:t>
      </w:r>
      <w:r>
        <w:rPr>
          <w:spacing w:val="-2"/>
          <w:sz w:val="17"/>
        </w:rPr>
        <w:t xml:space="preserve"> </w:t>
      </w:r>
      <w:r>
        <w:rPr>
          <w:sz w:val="17"/>
        </w:rPr>
        <w:t xml:space="preserve">aranžmana je 45. U slučaju otkaza, minimalni rok je </w:t>
      </w:r>
      <w:r>
        <w:rPr>
          <w:b/>
          <w:sz w:val="17"/>
        </w:rPr>
        <w:t>20 dana pre početka aranžmana.</w:t>
      </w:r>
    </w:p>
    <w:p w:rsidR="00D8181D" w:rsidRDefault="00000000">
      <w:pPr>
        <w:pStyle w:val="ListParagraph"/>
        <w:numPr>
          <w:ilvl w:val="1"/>
          <w:numId w:val="1"/>
        </w:numPr>
        <w:tabs>
          <w:tab w:val="left" w:pos="914"/>
          <w:tab w:val="left" w:pos="916"/>
        </w:tabs>
        <w:spacing w:line="244" w:lineRule="auto"/>
        <w:ind w:right="243"/>
        <w:rPr>
          <w:sz w:val="17"/>
        </w:rPr>
      </w:pPr>
      <w:r>
        <w:rPr>
          <w:sz w:val="17"/>
        </w:rPr>
        <w:t>Organizator zadržava pravo da putem LAST MINUTE ili FIRST MINUTE ponude proda svoje slobodne kapacitete po cenama koje su drugačije od onih u cenovniku.</w:t>
      </w:r>
      <w:r>
        <w:rPr>
          <w:spacing w:val="40"/>
          <w:sz w:val="17"/>
        </w:rPr>
        <w:t xml:space="preserve"> </w:t>
      </w:r>
      <w:r>
        <w:rPr>
          <w:sz w:val="17"/>
        </w:rPr>
        <w:t>Stranke koje su uplatile aranžman po cenama objavljenim u ovom cenovniku nemaju pravo da potražuju nadoknadu na ime razlike u ceni.</w:t>
      </w:r>
    </w:p>
    <w:p w:rsidR="00D8181D" w:rsidRDefault="00000000">
      <w:pPr>
        <w:pStyle w:val="ListParagraph"/>
        <w:numPr>
          <w:ilvl w:val="1"/>
          <w:numId w:val="1"/>
        </w:numPr>
        <w:tabs>
          <w:tab w:val="left" w:pos="914"/>
          <w:tab w:val="left" w:pos="916"/>
        </w:tabs>
        <w:spacing w:before="4" w:line="252" w:lineRule="auto"/>
        <w:ind w:right="251"/>
        <w:rPr>
          <w:sz w:val="17"/>
        </w:rPr>
      </w:pPr>
      <w:r>
        <w:rPr>
          <w:sz w:val="17"/>
        </w:rPr>
        <w:t>Smeštajne</w:t>
      </w:r>
      <w:r>
        <w:rPr>
          <w:spacing w:val="-1"/>
          <w:sz w:val="17"/>
        </w:rPr>
        <w:t xml:space="preserve"> </w:t>
      </w:r>
      <w:r>
        <w:rPr>
          <w:sz w:val="17"/>
        </w:rPr>
        <w:t>jedinice nisu opremljene peškirima i</w:t>
      </w:r>
      <w:r>
        <w:rPr>
          <w:spacing w:val="-1"/>
          <w:sz w:val="17"/>
        </w:rPr>
        <w:t xml:space="preserve"> </w:t>
      </w:r>
      <w:r>
        <w:rPr>
          <w:sz w:val="17"/>
        </w:rPr>
        <w:t>sredstvima</w:t>
      </w:r>
      <w:r>
        <w:rPr>
          <w:spacing w:val="-2"/>
          <w:sz w:val="17"/>
        </w:rPr>
        <w:t xml:space="preserve"> </w:t>
      </w:r>
      <w:r>
        <w:rPr>
          <w:sz w:val="17"/>
        </w:rPr>
        <w:t>za</w:t>
      </w:r>
      <w:r>
        <w:rPr>
          <w:spacing w:val="-2"/>
          <w:sz w:val="17"/>
        </w:rPr>
        <w:t xml:space="preserve"> </w:t>
      </w:r>
      <w:r>
        <w:rPr>
          <w:sz w:val="17"/>
        </w:rPr>
        <w:t>higijenu.</w:t>
      </w:r>
      <w:r>
        <w:rPr>
          <w:spacing w:val="-1"/>
          <w:sz w:val="17"/>
        </w:rPr>
        <w:t xml:space="preserve"> </w:t>
      </w:r>
      <w:r>
        <w:rPr>
          <w:sz w:val="17"/>
        </w:rPr>
        <w:t>Postoje smeštajne</w:t>
      </w:r>
      <w:r>
        <w:rPr>
          <w:spacing w:val="-2"/>
          <w:sz w:val="17"/>
        </w:rPr>
        <w:t xml:space="preserve"> </w:t>
      </w:r>
      <w:r>
        <w:rPr>
          <w:sz w:val="17"/>
        </w:rPr>
        <w:t>jedinice</w:t>
      </w:r>
      <w:r>
        <w:rPr>
          <w:spacing w:val="-1"/>
          <w:sz w:val="17"/>
        </w:rPr>
        <w:t xml:space="preserve"> </w:t>
      </w:r>
      <w:r>
        <w:rPr>
          <w:sz w:val="17"/>
        </w:rPr>
        <w:t>koje imaju peškire i to piše u opisu same vile.</w:t>
      </w:r>
    </w:p>
    <w:p w:rsidR="00D8181D" w:rsidRDefault="00000000">
      <w:pPr>
        <w:pStyle w:val="ListParagraph"/>
        <w:numPr>
          <w:ilvl w:val="1"/>
          <w:numId w:val="1"/>
        </w:numPr>
        <w:tabs>
          <w:tab w:val="left" w:pos="914"/>
          <w:tab w:val="left" w:pos="916"/>
        </w:tabs>
        <w:spacing w:before="1" w:line="252" w:lineRule="auto"/>
        <w:ind w:right="251"/>
        <w:rPr>
          <w:sz w:val="17"/>
        </w:rPr>
      </w:pPr>
      <w:r>
        <w:rPr>
          <w:sz w:val="17"/>
        </w:rPr>
        <w:t>Pomoćni ležaj u svim objektima u Grčkoj je na sklapanje, drvene ili metalne konstrukcije ili fotelje na rasklapanje, manjih dimenzija, što može bitno pogoršati uslove smeštaja.</w:t>
      </w:r>
    </w:p>
    <w:p w:rsidR="00D8181D" w:rsidRDefault="00D8181D">
      <w:pPr>
        <w:pStyle w:val="BodyText"/>
        <w:spacing w:before="18"/>
        <w:ind w:left="0"/>
      </w:pPr>
    </w:p>
    <w:p w:rsidR="00D8181D" w:rsidRDefault="00000000">
      <w:pPr>
        <w:pStyle w:val="ListParagraph"/>
        <w:numPr>
          <w:ilvl w:val="1"/>
          <w:numId w:val="1"/>
        </w:numPr>
        <w:tabs>
          <w:tab w:val="left" w:pos="914"/>
          <w:tab w:val="left" w:pos="916"/>
        </w:tabs>
        <w:spacing w:line="254" w:lineRule="auto"/>
        <w:ind w:right="248"/>
        <w:rPr>
          <w:sz w:val="17"/>
        </w:rPr>
      </w:pPr>
      <w:r>
        <w:rPr>
          <w:sz w:val="17"/>
        </w:rPr>
        <w:t>U</w:t>
      </w:r>
      <w:r>
        <w:rPr>
          <w:spacing w:val="-17"/>
          <w:sz w:val="17"/>
        </w:rPr>
        <w:t xml:space="preserve"> </w:t>
      </w:r>
      <w:r>
        <w:rPr>
          <w:sz w:val="17"/>
        </w:rPr>
        <w:t>cenu</w:t>
      </w:r>
      <w:r>
        <w:rPr>
          <w:spacing w:val="-15"/>
          <w:sz w:val="17"/>
        </w:rPr>
        <w:t xml:space="preserve"> </w:t>
      </w:r>
      <w:r>
        <w:rPr>
          <w:sz w:val="17"/>
        </w:rPr>
        <w:t>prevoza</w:t>
      </w:r>
      <w:r>
        <w:rPr>
          <w:spacing w:val="-15"/>
          <w:sz w:val="17"/>
        </w:rPr>
        <w:t xml:space="preserve"> </w:t>
      </w:r>
      <w:r>
        <w:rPr>
          <w:sz w:val="17"/>
        </w:rPr>
        <w:t>uključen</w:t>
      </w:r>
      <w:r>
        <w:rPr>
          <w:spacing w:val="-15"/>
          <w:sz w:val="17"/>
        </w:rPr>
        <w:t xml:space="preserve"> </w:t>
      </w:r>
      <w:r>
        <w:rPr>
          <w:sz w:val="17"/>
        </w:rPr>
        <w:t>je</w:t>
      </w:r>
      <w:r>
        <w:rPr>
          <w:spacing w:val="-15"/>
          <w:sz w:val="17"/>
        </w:rPr>
        <w:t xml:space="preserve"> </w:t>
      </w:r>
      <w:r>
        <w:rPr>
          <w:sz w:val="17"/>
        </w:rPr>
        <w:t>prevoz</w:t>
      </w:r>
      <w:r>
        <w:rPr>
          <w:spacing w:val="-15"/>
          <w:sz w:val="17"/>
        </w:rPr>
        <w:t xml:space="preserve"> </w:t>
      </w:r>
      <w:r>
        <w:rPr>
          <w:sz w:val="17"/>
        </w:rPr>
        <w:t>do</w:t>
      </w:r>
      <w:r>
        <w:rPr>
          <w:spacing w:val="-15"/>
          <w:sz w:val="17"/>
        </w:rPr>
        <w:t xml:space="preserve"> </w:t>
      </w:r>
      <w:r>
        <w:rPr>
          <w:sz w:val="17"/>
        </w:rPr>
        <w:t>2</w:t>
      </w:r>
      <w:r>
        <w:rPr>
          <w:spacing w:val="-15"/>
          <w:sz w:val="17"/>
        </w:rPr>
        <w:t xml:space="preserve"> </w:t>
      </w:r>
      <w:r>
        <w:rPr>
          <w:sz w:val="17"/>
        </w:rPr>
        <w:t>(dva)</w:t>
      </w:r>
      <w:r>
        <w:rPr>
          <w:spacing w:val="-15"/>
          <w:sz w:val="17"/>
        </w:rPr>
        <w:t xml:space="preserve"> </w:t>
      </w:r>
      <w:r>
        <w:rPr>
          <w:sz w:val="17"/>
        </w:rPr>
        <w:t>komada</w:t>
      </w:r>
      <w:r>
        <w:rPr>
          <w:spacing w:val="-15"/>
          <w:sz w:val="17"/>
        </w:rPr>
        <w:t xml:space="preserve"> </w:t>
      </w:r>
      <w:r>
        <w:rPr>
          <w:sz w:val="17"/>
        </w:rPr>
        <w:t>ličnog</w:t>
      </w:r>
      <w:r>
        <w:rPr>
          <w:spacing w:val="-15"/>
          <w:sz w:val="17"/>
        </w:rPr>
        <w:t xml:space="preserve"> </w:t>
      </w:r>
      <w:r>
        <w:rPr>
          <w:sz w:val="17"/>
        </w:rPr>
        <w:t>prtljaga:</w:t>
      </w:r>
      <w:r>
        <w:rPr>
          <w:spacing w:val="-15"/>
          <w:sz w:val="17"/>
        </w:rPr>
        <w:t xml:space="preserve"> </w:t>
      </w:r>
      <w:r>
        <w:rPr>
          <w:sz w:val="17"/>
        </w:rPr>
        <w:t>jedan</w:t>
      </w:r>
      <w:r>
        <w:rPr>
          <w:spacing w:val="-15"/>
          <w:sz w:val="17"/>
        </w:rPr>
        <w:t xml:space="preserve"> </w:t>
      </w:r>
      <w:r>
        <w:rPr>
          <w:sz w:val="17"/>
        </w:rPr>
        <w:t>komad</w:t>
      </w:r>
      <w:r>
        <w:rPr>
          <w:spacing w:val="-15"/>
          <w:sz w:val="17"/>
        </w:rPr>
        <w:t xml:space="preserve"> </w:t>
      </w:r>
      <w:r>
        <w:rPr>
          <w:sz w:val="17"/>
        </w:rPr>
        <w:t>prtljaga</w:t>
      </w:r>
      <w:r>
        <w:rPr>
          <w:spacing w:val="-15"/>
          <w:sz w:val="17"/>
        </w:rPr>
        <w:t xml:space="preserve"> </w:t>
      </w:r>
      <w:r>
        <w:rPr>
          <w:sz w:val="17"/>
        </w:rPr>
        <w:t>koji</w:t>
      </w:r>
      <w:r>
        <w:rPr>
          <w:spacing w:val="-15"/>
          <w:sz w:val="17"/>
        </w:rPr>
        <w:t xml:space="preserve"> </w:t>
      </w:r>
      <w:r>
        <w:rPr>
          <w:sz w:val="17"/>
        </w:rPr>
        <w:t>se</w:t>
      </w:r>
      <w:r>
        <w:rPr>
          <w:spacing w:val="-14"/>
          <w:sz w:val="17"/>
        </w:rPr>
        <w:t xml:space="preserve"> </w:t>
      </w:r>
      <w:r>
        <w:rPr>
          <w:sz w:val="17"/>
        </w:rPr>
        <w:t>pakuje u boks</w:t>
      </w:r>
      <w:r>
        <w:rPr>
          <w:spacing w:val="40"/>
          <w:sz w:val="17"/>
        </w:rPr>
        <w:t xml:space="preserve"> </w:t>
      </w:r>
      <w:r>
        <w:rPr>
          <w:sz w:val="17"/>
        </w:rPr>
        <w:t>autobusa, uobičajene veličine, a ukupne težine do 23 kg (Doplata iznosi 5€ po kg ukoliko kofer prelazi</w:t>
      </w:r>
      <w:r>
        <w:rPr>
          <w:spacing w:val="-6"/>
          <w:sz w:val="17"/>
        </w:rPr>
        <w:t xml:space="preserve"> </w:t>
      </w:r>
      <w:r>
        <w:rPr>
          <w:sz w:val="17"/>
        </w:rPr>
        <w:t>dozvoljenu</w:t>
      </w:r>
      <w:r>
        <w:rPr>
          <w:spacing w:val="-6"/>
          <w:sz w:val="17"/>
        </w:rPr>
        <w:t xml:space="preserve"> </w:t>
      </w:r>
      <w:r>
        <w:rPr>
          <w:sz w:val="17"/>
        </w:rPr>
        <w:t>kilažu)</w:t>
      </w:r>
      <w:r>
        <w:rPr>
          <w:spacing w:val="-5"/>
          <w:sz w:val="17"/>
        </w:rPr>
        <w:t xml:space="preserve"> </w:t>
      </w:r>
      <w:r>
        <w:rPr>
          <w:sz w:val="17"/>
        </w:rPr>
        <w:t>i</w:t>
      </w:r>
      <w:r>
        <w:rPr>
          <w:spacing w:val="-5"/>
          <w:sz w:val="17"/>
        </w:rPr>
        <w:t xml:space="preserve"> </w:t>
      </w:r>
      <w:r>
        <w:rPr>
          <w:sz w:val="17"/>
        </w:rPr>
        <w:t>jedan</w:t>
      </w:r>
      <w:r>
        <w:rPr>
          <w:spacing w:val="-5"/>
          <w:sz w:val="17"/>
        </w:rPr>
        <w:t xml:space="preserve"> </w:t>
      </w:r>
      <w:r>
        <w:rPr>
          <w:sz w:val="17"/>
        </w:rPr>
        <w:t>manji</w:t>
      </w:r>
      <w:r>
        <w:rPr>
          <w:spacing w:val="-8"/>
          <w:sz w:val="17"/>
        </w:rPr>
        <w:t xml:space="preserve"> </w:t>
      </w:r>
      <w:r>
        <w:rPr>
          <w:sz w:val="17"/>
        </w:rPr>
        <w:t>ručni</w:t>
      </w:r>
      <w:r>
        <w:rPr>
          <w:spacing w:val="-4"/>
          <w:sz w:val="17"/>
        </w:rPr>
        <w:t xml:space="preserve"> </w:t>
      </w:r>
      <w:r>
        <w:rPr>
          <w:sz w:val="17"/>
        </w:rPr>
        <w:t>prtljag</w:t>
      </w:r>
      <w:r>
        <w:rPr>
          <w:spacing w:val="-9"/>
          <w:sz w:val="17"/>
        </w:rPr>
        <w:t xml:space="preserve"> </w:t>
      </w:r>
      <w:r>
        <w:rPr>
          <w:sz w:val="17"/>
        </w:rPr>
        <w:t>–</w:t>
      </w:r>
      <w:r>
        <w:rPr>
          <w:spacing w:val="-4"/>
          <w:sz w:val="17"/>
        </w:rPr>
        <w:t xml:space="preserve"> </w:t>
      </w:r>
      <w:r>
        <w:rPr>
          <w:sz w:val="17"/>
        </w:rPr>
        <w:t>koji</w:t>
      </w:r>
      <w:r>
        <w:rPr>
          <w:spacing w:val="-6"/>
          <w:sz w:val="17"/>
        </w:rPr>
        <w:t xml:space="preserve"> </w:t>
      </w:r>
      <w:r>
        <w:rPr>
          <w:sz w:val="17"/>
        </w:rPr>
        <w:t>se</w:t>
      </w:r>
      <w:r>
        <w:rPr>
          <w:spacing w:val="-6"/>
          <w:sz w:val="17"/>
        </w:rPr>
        <w:t xml:space="preserve"> </w:t>
      </w:r>
      <w:r>
        <w:rPr>
          <w:sz w:val="17"/>
        </w:rPr>
        <w:t>može</w:t>
      </w:r>
      <w:r>
        <w:rPr>
          <w:spacing w:val="-4"/>
          <w:sz w:val="17"/>
        </w:rPr>
        <w:t xml:space="preserve"> </w:t>
      </w:r>
      <w:r>
        <w:rPr>
          <w:sz w:val="17"/>
        </w:rPr>
        <w:t>smestiti</w:t>
      </w:r>
      <w:r>
        <w:rPr>
          <w:spacing w:val="-9"/>
          <w:sz w:val="17"/>
        </w:rPr>
        <w:t xml:space="preserve"> </w:t>
      </w:r>
      <w:r>
        <w:rPr>
          <w:sz w:val="17"/>
        </w:rPr>
        <w:t>u</w:t>
      </w:r>
      <w:r>
        <w:rPr>
          <w:spacing w:val="-4"/>
          <w:sz w:val="17"/>
        </w:rPr>
        <w:t xml:space="preserve"> </w:t>
      </w:r>
      <w:r>
        <w:rPr>
          <w:sz w:val="17"/>
        </w:rPr>
        <w:t>prtljažni</w:t>
      </w:r>
      <w:r>
        <w:rPr>
          <w:spacing w:val="-7"/>
          <w:sz w:val="17"/>
        </w:rPr>
        <w:t xml:space="preserve"> </w:t>
      </w:r>
      <w:r>
        <w:rPr>
          <w:sz w:val="17"/>
        </w:rPr>
        <w:t>deo</w:t>
      </w:r>
      <w:r>
        <w:rPr>
          <w:spacing w:val="-4"/>
          <w:sz w:val="17"/>
        </w:rPr>
        <w:t xml:space="preserve"> </w:t>
      </w:r>
      <w:r>
        <w:rPr>
          <w:sz w:val="17"/>
        </w:rPr>
        <w:t>iznad</w:t>
      </w:r>
      <w:r>
        <w:rPr>
          <w:spacing w:val="-5"/>
          <w:sz w:val="17"/>
        </w:rPr>
        <w:t xml:space="preserve"> </w:t>
      </w:r>
      <w:r>
        <w:rPr>
          <w:sz w:val="17"/>
        </w:rPr>
        <w:t>sedišta ili ispod sedišta u putničkom delu autobusa. U slučaju većeg broja prtljaga, prevoznik ili organizator putovanja (u interesu komfora ostalih putnika) nije u obavezi da primi višak prtljaga.</w:t>
      </w:r>
    </w:p>
    <w:p w:rsidR="00D8181D" w:rsidRDefault="00D8181D">
      <w:pPr>
        <w:pStyle w:val="BodyText"/>
        <w:spacing w:before="12"/>
        <w:ind w:left="0"/>
      </w:pPr>
    </w:p>
    <w:p w:rsidR="00D8181D" w:rsidRDefault="00000000">
      <w:pPr>
        <w:pStyle w:val="Heading4"/>
        <w:numPr>
          <w:ilvl w:val="1"/>
          <w:numId w:val="1"/>
        </w:numPr>
        <w:tabs>
          <w:tab w:val="left" w:pos="914"/>
          <w:tab w:val="left" w:pos="916"/>
        </w:tabs>
        <w:spacing w:line="254" w:lineRule="auto"/>
      </w:pPr>
      <w:r>
        <w:t xml:space="preserve">Zabranjeni prtljag: bilo koje oružje, droge ili tečnosti (osim lekova), kolica na baterije ili skutere, dečija kolica koja se ne sklapaju, bicikle, surferske daske, hrana ili bilo koje druge artikle ili supstance koje nisu dozvoljene za prevoz prema zakonu bilo koje zemlje kroz koju prolazi autobus (o čemu je putnik dužan da se sam informiše), ili mogu izazvati povredu ili oštećenje imovine, predmeta, ili za koje mi smatramo da su nepodesni za prevoz zbog svoje težine, veličine, oblika ili karaktera, ili koji su lomljivi ili isparivi, kao i predmeti sa oštrim ili </w:t>
      </w:r>
      <w:r>
        <w:rPr>
          <w:spacing w:val="-2"/>
        </w:rPr>
        <w:t>isturenim</w:t>
      </w:r>
      <w:r>
        <w:rPr>
          <w:spacing w:val="-7"/>
        </w:rPr>
        <w:t xml:space="preserve"> </w:t>
      </w:r>
      <w:r>
        <w:rPr>
          <w:spacing w:val="-2"/>
        </w:rPr>
        <w:t>ivicama</w:t>
      </w:r>
      <w:r>
        <w:rPr>
          <w:spacing w:val="-7"/>
        </w:rPr>
        <w:t xml:space="preserve"> </w:t>
      </w:r>
      <w:r>
        <w:rPr>
          <w:spacing w:val="-2"/>
        </w:rPr>
        <w:t>(npr.</w:t>
      </w:r>
      <w:r>
        <w:rPr>
          <w:spacing w:val="-6"/>
        </w:rPr>
        <w:t xml:space="preserve"> </w:t>
      </w:r>
      <w:r>
        <w:rPr>
          <w:spacing w:val="-2"/>
        </w:rPr>
        <w:t>hrana</w:t>
      </w:r>
      <w:r>
        <w:rPr>
          <w:spacing w:val="-7"/>
        </w:rPr>
        <w:t xml:space="preserve"> </w:t>
      </w:r>
      <w:r>
        <w:rPr>
          <w:spacing w:val="-2"/>
        </w:rPr>
        <w:t>koja</w:t>
      </w:r>
      <w:r>
        <w:rPr>
          <w:spacing w:val="-8"/>
        </w:rPr>
        <w:t xml:space="preserve"> </w:t>
      </w:r>
      <w:r>
        <w:rPr>
          <w:spacing w:val="-2"/>
        </w:rPr>
        <w:t>nije</w:t>
      </w:r>
      <w:r>
        <w:rPr>
          <w:spacing w:val="-6"/>
        </w:rPr>
        <w:t xml:space="preserve"> </w:t>
      </w:r>
      <w:r>
        <w:rPr>
          <w:spacing w:val="-2"/>
        </w:rPr>
        <w:t>adekvatno</w:t>
      </w:r>
      <w:r>
        <w:rPr>
          <w:spacing w:val="-8"/>
        </w:rPr>
        <w:t xml:space="preserve"> </w:t>
      </w:r>
      <w:r>
        <w:rPr>
          <w:spacing w:val="-2"/>
        </w:rPr>
        <w:t>pakovana,</w:t>
      </w:r>
      <w:r>
        <w:rPr>
          <w:spacing w:val="-5"/>
        </w:rPr>
        <w:t xml:space="preserve"> </w:t>
      </w:r>
      <w:r>
        <w:rPr>
          <w:spacing w:val="-2"/>
        </w:rPr>
        <w:t>u</w:t>
      </w:r>
      <w:r>
        <w:rPr>
          <w:spacing w:val="-7"/>
        </w:rPr>
        <w:t xml:space="preserve"> </w:t>
      </w:r>
      <w:r>
        <w:rPr>
          <w:spacing w:val="-2"/>
        </w:rPr>
        <w:t>skladu</w:t>
      </w:r>
      <w:r>
        <w:rPr>
          <w:spacing w:val="-3"/>
        </w:rPr>
        <w:t xml:space="preserve"> </w:t>
      </w:r>
      <w:r>
        <w:rPr>
          <w:spacing w:val="-2"/>
        </w:rPr>
        <w:t>sa</w:t>
      </w:r>
      <w:r>
        <w:rPr>
          <w:spacing w:val="-5"/>
        </w:rPr>
        <w:t xml:space="preserve"> </w:t>
      </w:r>
      <w:r>
        <w:rPr>
          <w:spacing w:val="-2"/>
        </w:rPr>
        <w:t>propisima;</w:t>
      </w:r>
      <w:r>
        <w:rPr>
          <w:spacing w:val="-6"/>
        </w:rPr>
        <w:t xml:space="preserve"> </w:t>
      </w:r>
      <w:r>
        <w:rPr>
          <w:spacing w:val="-2"/>
        </w:rPr>
        <w:t xml:space="preserve">konzumno </w:t>
      </w:r>
      <w:r>
        <w:t>ulje,</w:t>
      </w:r>
      <w:r>
        <w:rPr>
          <w:spacing w:val="-14"/>
        </w:rPr>
        <w:t xml:space="preserve"> </w:t>
      </w:r>
      <w:r>
        <w:t>kao</w:t>
      </w:r>
      <w:r>
        <w:rPr>
          <w:spacing w:val="-9"/>
        </w:rPr>
        <w:t xml:space="preserve"> </w:t>
      </w:r>
      <w:r>
        <w:t>i</w:t>
      </w:r>
      <w:r>
        <w:rPr>
          <w:spacing w:val="-15"/>
        </w:rPr>
        <w:t xml:space="preserve"> </w:t>
      </w:r>
      <w:r>
        <w:t>ostale</w:t>
      </w:r>
      <w:r>
        <w:rPr>
          <w:spacing w:val="-14"/>
        </w:rPr>
        <w:t xml:space="preserve"> </w:t>
      </w:r>
      <w:r>
        <w:t>zapaljive</w:t>
      </w:r>
      <w:r>
        <w:rPr>
          <w:spacing w:val="-13"/>
        </w:rPr>
        <w:t xml:space="preserve"> </w:t>
      </w:r>
      <w:r>
        <w:t>tečnosti;</w:t>
      </w:r>
      <w:r>
        <w:rPr>
          <w:spacing w:val="-12"/>
        </w:rPr>
        <w:t xml:space="preserve"> </w:t>
      </w:r>
      <w:r>
        <w:t>pesak</w:t>
      </w:r>
      <w:r>
        <w:rPr>
          <w:spacing w:val="-12"/>
        </w:rPr>
        <w:t xml:space="preserve"> </w:t>
      </w:r>
      <w:r>
        <w:t>i</w:t>
      </w:r>
      <w:r>
        <w:rPr>
          <w:spacing w:val="-13"/>
        </w:rPr>
        <w:t xml:space="preserve"> </w:t>
      </w:r>
      <w:r>
        <w:t>kamenje;</w:t>
      </w:r>
      <w:r>
        <w:rPr>
          <w:spacing w:val="-12"/>
        </w:rPr>
        <w:t xml:space="preserve"> </w:t>
      </w:r>
      <w:r>
        <w:t>ćebad</w:t>
      </w:r>
      <w:r>
        <w:rPr>
          <w:spacing w:val="-12"/>
        </w:rPr>
        <w:t xml:space="preserve"> </w:t>
      </w:r>
      <w:r>
        <w:t>i</w:t>
      </w:r>
      <w:r>
        <w:rPr>
          <w:spacing w:val="-13"/>
        </w:rPr>
        <w:t xml:space="preserve"> </w:t>
      </w:r>
      <w:r>
        <w:t>jastuci;</w:t>
      </w:r>
      <w:r>
        <w:rPr>
          <w:spacing w:val="-15"/>
        </w:rPr>
        <w:t xml:space="preserve"> </w:t>
      </w:r>
      <w:r>
        <w:t>kuhinjsko</w:t>
      </w:r>
      <w:r>
        <w:rPr>
          <w:spacing w:val="-13"/>
        </w:rPr>
        <w:t xml:space="preserve"> </w:t>
      </w:r>
      <w:r>
        <w:t>posuđe</w:t>
      </w:r>
      <w:r>
        <w:rPr>
          <w:spacing w:val="-11"/>
        </w:rPr>
        <w:t xml:space="preserve"> </w:t>
      </w:r>
      <w:r>
        <w:t>i</w:t>
      </w:r>
      <w:r>
        <w:rPr>
          <w:spacing w:val="-15"/>
        </w:rPr>
        <w:t xml:space="preserve"> </w:t>
      </w:r>
      <w:r>
        <w:t>ostala oprema za pripremu zimnice; stolice za plažu, životinje, kao i druga roba koja nije za ličnu upotrebu</w:t>
      </w:r>
      <w:r>
        <w:rPr>
          <w:u w:val="single"/>
        </w:rPr>
        <w:t>). Takođe strogo je ZABRANJENO NOSITI suncobrane, ležaljke, ručne frižidere i</w:t>
      </w:r>
      <w:r>
        <w:t xml:space="preserve"> </w:t>
      </w:r>
      <w:r>
        <w:rPr>
          <w:u w:val="single"/>
        </w:rPr>
        <w:t>dodatni koferi NISU DOZVOLJENI.</w:t>
      </w:r>
    </w:p>
    <w:p w:rsidR="00D8181D" w:rsidRDefault="00D8181D">
      <w:pPr>
        <w:pStyle w:val="BodyText"/>
        <w:spacing w:before="15"/>
        <w:ind w:left="0"/>
        <w:rPr>
          <w:b/>
          <w:i/>
        </w:rPr>
      </w:pPr>
    </w:p>
    <w:p w:rsidR="00D8181D" w:rsidRDefault="00000000">
      <w:pPr>
        <w:pStyle w:val="ListParagraph"/>
        <w:numPr>
          <w:ilvl w:val="1"/>
          <w:numId w:val="1"/>
        </w:numPr>
        <w:tabs>
          <w:tab w:val="left" w:pos="916"/>
        </w:tabs>
        <w:spacing w:line="252" w:lineRule="auto"/>
        <w:ind w:right="250"/>
        <w:jc w:val="left"/>
        <w:rPr>
          <w:sz w:val="17"/>
        </w:rPr>
      </w:pPr>
      <w:r>
        <w:rPr>
          <w:spacing w:val="-2"/>
          <w:sz w:val="17"/>
        </w:rPr>
        <w:t>Obeležite</w:t>
      </w:r>
      <w:r>
        <w:rPr>
          <w:spacing w:val="-5"/>
          <w:sz w:val="17"/>
        </w:rPr>
        <w:t xml:space="preserve"> </w:t>
      </w:r>
      <w:r>
        <w:rPr>
          <w:spacing w:val="-2"/>
          <w:sz w:val="17"/>
        </w:rPr>
        <w:t>vaš</w:t>
      </w:r>
      <w:r>
        <w:rPr>
          <w:spacing w:val="-7"/>
          <w:sz w:val="17"/>
        </w:rPr>
        <w:t xml:space="preserve"> </w:t>
      </w:r>
      <w:r>
        <w:rPr>
          <w:spacing w:val="-2"/>
          <w:sz w:val="17"/>
        </w:rPr>
        <w:t>prtljag:</w:t>
      </w:r>
      <w:r>
        <w:rPr>
          <w:spacing w:val="-8"/>
          <w:sz w:val="17"/>
        </w:rPr>
        <w:t xml:space="preserve"> </w:t>
      </w:r>
      <w:r>
        <w:rPr>
          <w:spacing w:val="-2"/>
          <w:sz w:val="17"/>
        </w:rPr>
        <w:t>ime,</w:t>
      </w:r>
      <w:r>
        <w:rPr>
          <w:spacing w:val="-8"/>
          <w:sz w:val="17"/>
        </w:rPr>
        <w:t xml:space="preserve"> </w:t>
      </w:r>
      <w:r>
        <w:rPr>
          <w:spacing w:val="-2"/>
          <w:sz w:val="17"/>
        </w:rPr>
        <w:t>prezime,</w:t>
      </w:r>
      <w:r>
        <w:rPr>
          <w:spacing w:val="-4"/>
          <w:sz w:val="17"/>
        </w:rPr>
        <w:t xml:space="preserve"> </w:t>
      </w:r>
      <w:r>
        <w:rPr>
          <w:spacing w:val="-2"/>
          <w:sz w:val="17"/>
        </w:rPr>
        <w:t>telefon,</w:t>
      </w:r>
      <w:r>
        <w:rPr>
          <w:spacing w:val="-9"/>
          <w:sz w:val="17"/>
        </w:rPr>
        <w:t xml:space="preserve"> </w:t>
      </w:r>
      <w:r>
        <w:rPr>
          <w:spacing w:val="-2"/>
          <w:sz w:val="17"/>
        </w:rPr>
        <w:t>kako</w:t>
      </w:r>
      <w:r>
        <w:rPr>
          <w:spacing w:val="-8"/>
          <w:sz w:val="17"/>
        </w:rPr>
        <w:t xml:space="preserve"> </w:t>
      </w:r>
      <w:r>
        <w:rPr>
          <w:spacing w:val="-2"/>
          <w:sz w:val="17"/>
        </w:rPr>
        <w:t>bi</w:t>
      </w:r>
      <w:r>
        <w:rPr>
          <w:spacing w:val="-11"/>
          <w:sz w:val="17"/>
        </w:rPr>
        <w:t xml:space="preserve"> </w:t>
      </w:r>
      <w:r>
        <w:rPr>
          <w:spacing w:val="-2"/>
          <w:sz w:val="17"/>
        </w:rPr>
        <w:t>u</w:t>
      </w:r>
      <w:r>
        <w:rPr>
          <w:spacing w:val="-7"/>
          <w:sz w:val="17"/>
        </w:rPr>
        <w:t xml:space="preserve"> </w:t>
      </w:r>
      <w:r>
        <w:rPr>
          <w:spacing w:val="-2"/>
          <w:sz w:val="17"/>
        </w:rPr>
        <w:t>slučaju</w:t>
      </w:r>
      <w:r>
        <w:rPr>
          <w:spacing w:val="-7"/>
          <w:sz w:val="17"/>
        </w:rPr>
        <w:t xml:space="preserve"> </w:t>
      </w:r>
      <w:r>
        <w:rPr>
          <w:spacing w:val="-2"/>
          <w:sz w:val="17"/>
        </w:rPr>
        <w:t>gubitka</w:t>
      </w:r>
      <w:r>
        <w:rPr>
          <w:spacing w:val="-4"/>
          <w:sz w:val="17"/>
        </w:rPr>
        <w:t xml:space="preserve"> </w:t>
      </w:r>
      <w:r>
        <w:rPr>
          <w:spacing w:val="-2"/>
          <w:sz w:val="17"/>
        </w:rPr>
        <w:t>lakše</w:t>
      </w:r>
      <w:r>
        <w:rPr>
          <w:spacing w:val="-11"/>
          <w:sz w:val="17"/>
        </w:rPr>
        <w:t xml:space="preserve"> </w:t>
      </w:r>
      <w:r>
        <w:rPr>
          <w:spacing w:val="-2"/>
          <w:sz w:val="17"/>
        </w:rPr>
        <w:t>bio</w:t>
      </w:r>
      <w:r>
        <w:rPr>
          <w:spacing w:val="-8"/>
          <w:sz w:val="17"/>
        </w:rPr>
        <w:t xml:space="preserve"> </w:t>
      </w:r>
      <w:r>
        <w:rPr>
          <w:spacing w:val="-2"/>
          <w:sz w:val="17"/>
        </w:rPr>
        <w:t>pronađen.</w:t>
      </w:r>
      <w:r>
        <w:rPr>
          <w:spacing w:val="-4"/>
          <w:sz w:val="17"/>
        </w:rPr>
        <w:t xml:space="preserve"> </w:t>
      </w:r>
      <w:r>
        <w:rPr>
          <w:spacing w:val="-2"/>
          <w:sz w:val="17"/>
        </w:rPr>
        <w:t>Za</w:t>
      </w:r>
      <w:r>
        <w:rPr>
          <w:spacing w:val="-7"/>
          <w:sz w:val="17"/>
        </w:rPr>
        <w:t xml:space="preserve"> </w:t>
      </w:r>
      <w:r>
        <w:rPr>
          <w:spacing w:val="-2"/>
          <w:sz w:val="17"/>
        </w:rPr>
        <w:t xml:space="preserve">zaboravljene </w:t>
      </w:r>
      <w:r>
        <w:rPr>
          <w:sz w:val="17"/>
        </w:rPr>
        <w:t>stvari agencija kao prevoznik ne odgovara.</w:t>
      </w:r>
    </w:p>
    <w:p w:rsidR="00D8181D" w:rsidRDefault="00D8181D">
      <w:pPr>
        <w:pStyle w:val="ListParagraph"/>
        <w:spacing w:line="252" w:lineRule="auto"/>
        <w:jc w:val="left"/>
        <w:rPr>
          <w:sz w:val="17"/>
        </w:rPr>
        <w:sectPr w:rsidR="00D8181D">
          <w:pgSz w:w="12240" w:h="15840"/>
          <w:pgMar w:top="1640" w:right="1080" w:bottom="0" w:left="1080" w:header="103" w:footer="0" w:gutter="0"/>
          <w:cols w:space="720"/>
        </w:sectPr>
      </w:pPr>
    </w:p>
    <w:p w:rsidR="00D8181D" w:rsidRDefault="00000000">
      <w:pPr>
        <w:pStyle w:val="ListParagraph"/>
        <w:numPr>
          <w:ilvl w:val="1"/>
          <w:numId w:val="1"/>
        </w:numPr>
        <w:tabs>
          <w:tab w:val="left" w:pos="916"/>
        </w:tabs>
        <w:spacing w:before="92"/>
        <w:ind w:hanging="338"/>
        <w:jc w:val="left"/>
        <w:rPr>
          <w:sz w:val="17"/>
        </w:rPr>
      </w:pPr>
      <w:r>
        <w:rPr>
          <w:noProof/>
          <w:sz w:val="17"/>
        </w:rPr>
        <w:lastRenderedPageBreak/>
        <w:drawing>
          <wp:anchor distT="0" distB="0" distL="0" distR="0" simplePos="0" relativeHeight="487038464" behindDoc="1" locked="0" layoutInCell="1" allowOverlap="1">
            <wp:simplePos x="0" y="0"/>
            <wp:positionH relativeFrom="page">
              <wp:posOffset>329184</wp:posOffset>
            </wp:positionH>
            <wp:positionV relativeFrom="page">
              <wp:posOffset>8037576</wp:posOffset>
            </wp:positionV>
            <wp:extent cx="7107935" cy="1999487"/>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7107935" cy="1999487"/>
                    </a:xfrm>
                    <a:prstGeom prst="rect">
                      <a:avLst/>
                    </a:prstGeom>
                  </pic:spPr>
                </pic:pic>
              </a:graphicData>
            </a:graphic>
          </wp:anchor>
        </w:drawing>
      </w:r>
      <w:r>
        <w:rPr>
          <w:b/>
          <w:sz w:val="17"/>
        </w:rPr>
        <w:t>U</w:t>
      </w:r>
      <w:r>
        <w:rPr>
          <w:b/>
          <w:spacing w:val="-5"/>
          <w:sz w:val="17"/>
        </w:rPr>
        <w:t xml:space="preserve"> </w:t>
      </w:r>
      <w:r>
        <w:rPr>
          <w:b/>
          <w:sz w:val="17"/>
        </w:rPr>
        <w:t>slučaju</w:t>
      </w:r>
      <w:r>
        <w:rPr>
          <w:b/>
          <w:spacing w:val="-9"/>
          <w:sz w:val="17"/>
        </w:rPr>
        <w:t xml:space="preserve"> </w:t>
      </w:r>
      <w:r>
        <w:rPr>
          <w:b/>
          <w:sz w:val="17"/>
        </w:rPr>
        <w:t>oštećenja</w:t>
      </w:r>
      <w:r>
        <w:rPr>
          <w:b/>
          <w:spacing w:val="-10"/>
          <w:sz w:val="17"/>
        </w:rPr>
        <w:t xml:space="preserve"> </w:t>
      </w:r>
      <w:r>
        <w:rPr>
          <w:b/>
          <w:sz w:val="17"/>
        </w:rPr>
        <w:t>prtljaga</w:t>
      </w:r>
      <w:r>
        <w:rPr>
          <w:b/>
          <w:spacing w:val="-5"/>
          <w:sz w:val="17"/>
        </w:rPr>
        <w:t xml:space="preserve"> </w:t>
      </w:r>
      <w:r>
        <w:rPr>
          <w:b/>
          <w:sz w:val="17"/>
        </w:rPr>
        <w:t>agencija</w:t>
      </w:r>
      <w:r>
        <w:rPr>
          <w:b/>
          <w:spacing w:val="-8"/>
          <w:sz w:val="17"/>
        </w:rPr>
        <w:t xml:space="preserve"> </w:t>
      </w:r>
      <w:r>
        <w:rPr>
          <w:b/>
          <w:sz w:val="17"/>
        </w:rPr>
        <w:t>nije</w:t>
      </w:r>
      <w:r>
        <w:rPr>
          <w:b/>
          <w:spacing w:val="-8"/>
          <w:sz w:val="17"/>
        </w:rPr>
        <w:t xml:space="preserve"> </w:t>
      </w:r>
      <w:r>
        <w:rPr>
          <w:b/>
          <w:sz w:val="17"/>
        </w:rPr>
        <w:t>odgovorna.</w:t>
      </w:r>
      <w:r>
        <w:rPr>
          <w:b/>
          <w:spacing w:val="-3"/>
          <w:sz w:val="17"/>
        </w:rPr>
        <w:t xml:space="preserve"> </w:t>
      </w:r>
      <w:r>
        <w:rPr>
          <w:sz w:val="17"/>
        </w:rPr>
        <w:t>Putnik</w:t>
      </w:r>
      <w:r>
        <w:rPr>
          <w:spacing w:val="-6"/>
          <w:sz w:val="17"/>
        </w:rPr>
        <w:t xml:space="preserve"> </w:t>
      </w:r>
      <w:r>
        <w:rPr>
          <w:sz w:val="17"/>
        </w:rPr>
        <w:t>može</w:t>
      </w:r>
      <w:r>
        <w:rPr>
          <w:spacing w:val="-6"/>
          <w:sz w:val="17"/>
        </w:rPr>
        <w:t xml:space="preserve"> </w:t>
      </w:r>
      <w:r>
        <w:rPr>
          <w:sz w:val="17"/>
        </w:rPr>
        <w:t>da</w:t>
      </w:r>
      <w:r>
        <w:rPr>
          <w:spacing w:val="-3"/>
          <w:sz w:val="17"/>
        </w:rPr>
        <w:t xml:space="preserve"> </w:t>
      </w:r>
      <w:r>
        <w:rPr>
          <w:sz w:val="17"/>
        </w:rPr>
        <w:t>se</w:t>
      </w:r>
      <w:r>
        <w:rPr>
          <w:spacing w:val="-9"/>
          <w:sz w:val="17"/>
        </w:rPr>
        <w:t xml:space="preserve"> </w:t>
      </w:r>
      <w:r>
        <w:rPr>
          <w:sz w:val="17"/>
        </w:rPr>
        <w:t>obrati</w:t>
      </w:r>
      <w:r>
        <w:rPr>
          <w:spacing w:val="-8"/>
          <w:sz w:val="17"/>
        </w:rPr>
        <w:t xml:space="preserve"> </w:t>
      </w:r>
      <w:r>
        <w:rPr>
          <w:spacing w:val="-2"/>
          <w:sz w:val="17"/>
        </w:rPr>
        <w:t>prevozniku.</w:t>
      </w:r>
    </w:p>
    <w:p w:rsidR="00D8181D" w:rsidRDefault="00D8181D">
      <w:pPr>
        <w:pStyle w:val="BodyText"/>
        <w:spacing w:before="21"/>
        <w:ind w:left="0"/>
      </w:pPr>
    </w:p>
    <w:p w:rsidR="00D8181D" w:rsidRDefault="00000000">
      <w:pPr>
        <w:pStyle w:val="ListParagraph"/>
        <w:numPr>
          <w:ilvl w:val="1"/>
          <w:numId w:val="1"/>
        </w:numPr>
        <w:tabs>
          <w:tab w:val="left" w:pos="914"/>
          <w:tab w:val="left" w:pos="916"/>
        </w:tabs>
        <w:spacing w:before="1" w:line="254" w:lineRule="auto"/>
        <w:ind w:right="249"/>
        <w:rPr>
          <w:sz w:val="17"/>
        </w:rPr>
      </w:pPr>
      <w:r>
        <w:rPr>
          <w:sz w:val="17"/>
        </w:rPr>
        <w:t xml:space="preserve">Autobus po dolasku, kao i u odlasku, staje što je moguće bliže smeštajnom objektu, što zavisi od konfiguracije terena i u najvećoj meri od saobraćajne prohodnosti. Prevoz putnika i njihovog prtljaga u </w:t>
      </w:r>
      <w:r>
        <w:rPr>
          <w:spacing w:val="-2"/>
          <w:sz w:val="17"/>
        </w:rPr>
        <w:t>odredištu</w:t>
      </w:r>
    </w:p>
    <w:p w:rsidR="00D8181D" w:rsidRDefault="00D8181D">
      <w:pPr>
        <w:pStyle w:val="BodyText"/>
        <w:spacing w:before="12"/>
        <w:ind w:left="0"/>
      </w:pPr>
    </w:p>
    <w:p w:rsidR="00D8181D" w:rsidRDefault="00000000">
      <w:pPr>
        <w:pStyle w:val="ListParagraph"/>
        <w:numPr>
          <w:ilvl w:val="1"/>
          <w:numId w:val="1"/>
        </w:numPr>
        <w:tabs>
          <w:tab w:val="left" w:pos="916"/>
        </w:tabs>
        <w:spacing w:before="1"/>
        <w:ind w:hanging="338"/>
        <w:jc w:val="left"/>
        <w:rPr>
          <w:sz w:val="17"/>
        </w:rPr>
      </w:pPr>
      <w:r>
        <w:rPr>
          <w:sz w:val="17"/>
        </w:rPr>
        <w:t>Obaveza</w:t>
      </w:r>
      <w:r>
        <w:rPr>
          <w:spacing w:val="-6"/>
          <w:sz w:val="17"/>
        </w:rPr>
        <w:t xml:space="preserve"> </w:t>
      </w:r>
      <w:r>
        <w:rPr>
          <w:sz w:val="17"/>
        </w:rPr>
        <w:t>organizatora</w:t>
      </w:r>
      <w:r>
        <w:rPr>
          <w:spacing w:val="-8"/>
          <w:sz w:val="17"/>
        </w:rPr>
        <w:t xml:space="preserve"> </w:t>
      </w:r>
      <w:r>
        <w:rPr>
          <w:sz w:val="17"/>
        </w:rPr>
        <w:t>nije</w:t>
      </w:r>
      <w:r>
        <w:rPr>
          <w:spacing w:val="-9"/>
          <w:sz w:val="17"/>
        </w:rPr>
        <w:t xml:space="preserve"> </w:t>
      </w:r>
      <w:r>
        <w:rPr>
          <w:sz w:val="17"/>
        </w:rPr>
        <w:t>prenos</w:t>
      </w:r>
      <w:r>
        <w:rPr>
          <w:spacing w:val="-5"/>
          <w:sz w:val="17"/>
        </w:rPr>
        <w:t xml:space="preserve"> </w:t>
      </w:r>
      <w:r>
        <w:rPr>
          <w:sz w:val="17"/>
        </w:rPr>
        <w:t>prtljaga</w:t>
      </w:r>
      <w:r>
        <w:rPr>
          <w:spacing w:val="-6"/>
          <w:sz w:val="17"/>
        </w:rPr>
        <w:t xml:space="preserve"> </w:t>
      </w:r>
      <w:r>
        <w:rPr>
          <w:sz w:val="17"/>
        </w:rPr>
        <w:t>od</w:t>
      </w:r>
      <w:r>
        <w:rPr>
          <w:spacing w:val="-9"/>
          <w:sz w:val="17"/>
        </w:rPr>
        <w:t xml:space="preserve"> </w:t>
      </w:r>
      <w:r>
        <w:rPr>
          <w:sz w:val="17"/>
        </w:rPr>
        <w:t>autobusa</w:t>
      </w:r>
      <w:r>
        <w:rPr>
          <w:spacing w:val="-8"/>
          <w:sz w:val="17"/>
        </w:rPr>
        <w:t xml:space="preserve"> </w:t>
      </w:r>
      <w:r>
        <w:rPr>
          <w:sz w:val="17"/>
        </w:rPr>
        <w:t>do</w:t>
      </w:r>
      <w:r>
        <w:rPr>
          <w:spacing w:val="-9"/>
          <w:sz w:val="17"/>
        </w:rPr>
        <w:t xml:space="preserve"> </w:t>
      </w:r>
      <w:r>
        <w:rPr>
          <w:sz w:val="17"/>
        </w:rPr>
        <w:t>smeštajnog</w:t>
      </w:r>
      <w:r>
        <w:rPr>
          <w:spacing w:val="-7"/>
          <w:sz w:val="17"/>
        </w:rPr>
        <w:t xml:space="preserve"> </w:t>
      </w:r>
      <w:r>
        <w:rPr>
          <w:spacing w:val="-2"/>
          <w:sz w:val="17"/>
        </w:rPr>
        <w:t>objekta.</w:t>
      </w:r>
    </w:p>
    <w:p w:rsidR="00D8181D" w:rsidRDefault="00D8181D">
      <w:pPr>
        <w:pStyle w:val="BodyText"/>
        <w:spacing w:before="24"/>
        <w:ind w:left="0"/>
      </w:pPr>
    </w:p>
    <w:p w:rsidR="00D8181D" w:rsidRDefault="00000000">
      <w:pPr>
        <w:pStyle w:val="ListParagraph"/>
        <w:numPr>
          <w:ilvl w:val="1"/>
          <w:numId w:val="1"/>
        </w:numPr>
        <w:tabs>
          <w:tab w:val="left" w:pos="916"/>
        </w:tabs>
        <w:ind w:hanging="338"/>
        <w:jc w:val="left"/>
        <w:rPr>
          <w:sz w:val="17"/>
        </w:rPr>
      </w:pPr>
      <w:r>
        <w:rPr>
          <w:sz w:val="17"/>
        </w:rPr>
        <w:t>Tokom</w:t>
      </w:r>
      <w:r>
        <w:rPr>
          <w:spacing w:val="-10"/>
          <w:sz w:val="17"/>
        </w:rPr>
        <w:t xml:space="preserve"> </w:t>
      </w:r>
      <w:r>
        <w:rPr>
          <w:sz w:val="17"/>
        </w:rPr>
        <w:t>vožnje</w:t>
      </w:r>
      <w:r>
        <w:rPr>
          <w:spacing w:val="-8"/>
          <w:sz w:val="17"/>
        </w:rPr>
        <w:t xml:space="preserve"> </w:t>
      </w:r>
      <w:r>
        <w:rPr>
          <w:sz w:val="17"/>
        </w:rPr>
        <w:t>autobusom</w:t>
      </w:r>
      <w:r>
        <w:rPr>
          <w:spacing w:val="-9"/>
          <w:sz w:val="17"/>
        </w:rPr>
        <w:t xml:space="preserve"> </w:t>
      </w:r>
      <w:r>
        <w:rPr>
          <w:sz w:val="17"/>
        </w:rPr>
        <w:t>pušenje,</w:t>
      </w:r>
      <w:r>
        <w:rPr>
          <w:spacing w:val="-6"/>
          <w:sz w:val="17"/>
        </w:rPr>
        <w:t xml:space="preserve"> </w:t>
      </w:r>
      <w:r>
        <w:rPr>
          <w:sz w:val="17"/>
        </w:rPr>
        <w:t>konzumiranje</w:t>
      </w:r>
      <w:r>
        <w:rPr>
          <w:spacing w:val="-7"/>
          <w:sz w:val="17"/>
        </w:rPr>
        <w:t xml:space="preserve"> </w:t>
      </w:r>
      <w:r>
        <w:rPr>
          <w:sz w:val="17"/>
        </w:rPr>
        <w:t>alkohola</w:t>
      </w:r>
      <w:r>
        <w:rPr>
          <w:spacing w:val="-3"/>
          <w:sz w:val="17"/>
        </w:rPr>
        <w:t xml:space="preserve"> </w:t>
      </w:r>
      <w:r>
        <w:rPr>
          <w:sz w:val="17"/>
        </w:rPr>
        <w:t>i</w:t>
      </w:r>
      <w:r>
        <w:rPr>
          <w:spacing w:val="-9"/>
          <w:sz w:val="17"/>
        </w:rPr>
        <w:t xml:space="preserve"> </w:t>
      </w:r>
      <w:r>
        <w:rPr>
          <w:sz w:val="17"/>
        </w:rPr>
        <w:t>opojnih</w:t>
      </w:r>
      <w:r>
        <w:rPr>
          <w:spacing w:val="-7"/>
          <w:sz w:val="17"/>
        </w:rPr>
        <w:t xml:space="preserve"> </w:t>
      </w:r>
      <w:r>
        <w:rPr>
          <w:sz w:val="17"/>
        </w:rPr>
        <w:t>sredstava</w:t>
      </w:r>
      <w:r>
        <w:rPr>
          <w:spacing w:val="-8"/>
          <w:sz w:val="17"/>
        </w:rPr>
        <w:t xml:space="preserve"> </w:t>
      </w:r>
      <w:r>
        <w:rPr>
          <w:sz w:val="17"/>
        </w:rPr>
        <w:t>je</w:t>
      </w:r>
      <w:r>
        <w:rPr>
          <w:spacing w:val="-6"/>
          <w:sz w:val="17"/>
        </w:rPr>
        <w:t xml:space="preserve"> </w:t>
      </w:r>
      <w:r>
        <w:rPr>
          <w:sz w:val="17"/>
        </w:rPr>
        <w:t>najstrože</w:t>
      </w:r>
      <w:r>
        <w:rPr>
          <w:spacing w:val="-7"/>
          <w:sz w:val="17"/>
        </w:rPr>
        <w:t xml:space="preserve"> </w:t>
      </w:r>
      <w:r>
        <w:rPr>
          <w:spacing w:val="-2"/>
          <w:sz w:val="17"/>
        </w:rPr>
        <w:t>zabranjeno.</w:t>
      </w:r>
    </w:p>
    <w:p w:rsidR="00D8181D" w:rsidRDefault="00D8181D">
      <w:pPr>
        <w:pStyle w:val="BodyText"/>
        <w:spacing w:before="24"/>
        <w:ind w:left="0"/>
      </w:pPr>
    </w:p>
    <w:p w:rsidR="00D8181D" w:rsidRDefault="00000000">
      <w:pPr>
        <w:pStyle w:val="ListParagraph"/>
        <w:numPr>
          <w:ilvl w:val="1"/>
          <w:numId w:val="1"/>
        </w:numPr>
        <w:tabs>
          <w:tab w:val="left" w:pos="914"/>
          <w:tab w:val="left" w:pos="916"/>
        </w:tabs>
        <w:spacing w:line="254" w:lineRule="auto"/>
        <w:ind w:right="249"/>
        <w:rPr>
          <w:sz w:val="17"/>
        </w:rPr>
      </w:pPr>
      <w:r>
        <w:rPr>
          <w:sz w:val="17"/>
        </w:rPr>
        <w:t>Upozoravaju se putnici da zbog poštovanja satnica predviđenih programom putovanja, ne postoji mogućnost</w:t>
      </w:r>
      <w:r>
        <w:rPr>
          <w:spacing w:val="-2"/>
          <w:sz w:val="17"/>
        </w:rPr>
        <w:t xml:space="preserve"> </w:t>
      </w:r>
      <w:r>
        <w:rPr>
          <w:sz w:val="17"/>
        </w:rPr>
        <w:t>zadržavanja</w:t>
      </w:r>
      <w:r>
        <w:rPr>
          <w:spacing w:val="-8"/>
          <w:sz w:val="17"/>
        </w:rPr>
        <w:t xml:space="preserve"> </w:t>
      </w:r>
      <w:r>
        <w:rPr>
          <w:sz w:val="17"/>
        </w:rPr>
        <w:t>autobusa na</w:t>
      </w:r>
      <w:r>
        <w:rPr>
          <w:spacing w:val="-6"/>
          <w:sz w:val="17"/>
        </w:rPr>
        <w:t xml:space="preserve"> </w:t>
      </w:r>
      <w:r>
        <w:rPr>
          <w:sz w:val="17"/>
        </w:rPr>
        <w:t>graničnom</w:t>
      </w:r>
      <w:r>
        <w:rPr>
          <w:spacing w:val="-3"/>
          <w:sz w:val="17"/>
        </w:rPr>
        <w:t xml:space="preserve"> </w:t>
      </w:r>
      <w:r>
        <w:rPr>
          <w:sz w:val="17"/>
        </w:rPr>
        <w:t>prelazu radi</w:t>
      </w:r>
      <w:r>
        <w:rPr>
          <w:spacing w:val="-4"/>
          <w:sz w:val="17"/>
        </w:rPr>
        <w:t xml:space="preserve"> </w:t>
      </w:r>
      <w:r>
        <w:rPr>
          <w:sz w:val="17"/>
        </w:rPr>
        <w:t>regulisanja povraćaja sredstava</w:t>
      </w:r>
      <w:r>
        <w:rPr>
          <w:spacing w:val="-3"/>
          <w:sz w:val="17"/>
        </w:rPr>
        <w:t xml:space="preserve"> </w:t>
      </w:r>
      <w:r>
        <w:rPr>
          <w:sz w:val="17"/>
        </w:rPr>
        <w:t>po</w:t>
      </w:r>
      <w:r>
        <w:rPr>
          <w:spacing w:val="-1"/>
          <w:sz w:val="17"/>
        </w:rPr>
        <w:t xml:space="preserve"> </w:t>
      </w:r>
      <w:r>
        <w:rPr>
          <w:sz w:val="17"/>
        </w:rPr>
        <w:t>osnovu TAX FREE, pa Vas molimo da to imate u vidu.</w:t>
      </w:r>
    </w:p>
    <w:p w:rsidR="00D8181D" w:rsidRDefault="00000000">
      <w:pPr>
        <w:pStyle w:val="ListParagraph"/>
        <w:numPr>
          <w:ilvl w:val="1"/>
          <w:numId w:val="1"/>
        </w:numPr>
        <w:tabs>
          <w:tab w:val="left" w:pos="914"/>
          <w:tab w:val="left" w:pos="916"/>
        </w:tabs>
        <w:spacing w:line="252" w:lineRule="auto"/>
        <w:ind w:right="249"/>
        <w:rPr>
          <w:b/>
          <w:sz w:val="17"/>
        </w:rPr>
      </w:pPr>
      <w:r>
        <w:rPr>
          <w:sz w:val="17"/>
        </w:rPr>
        <w:t xml:space="preserve">Putnik može raskinuti ugovor o putovanju u bilo kom trenutku pre otpočinjanja putovanja, uz plaćanje odgovarajuće ugovorene naknade sadržane </w:t>
      </w:r>
      <w:r>
        <w:rPr>
          <w:b/>
          <w:sz w:val="17"/>
        </w:rPr>
        <w:t>u OPŠTIM USLOVIMA PUTOVANJA T.A ALTA MAREA.</w:t>
      </w:r>
    </w:p>
    <w:p w:rsidR="00D8181D" w:rsidRDefault="00D8181D">
      <w:pPr>
        <w:pStyle w:val="BodyText"/>
        <w:spacing w:before="17"/>
        <w:ind w:left="0"/>
        <w:rPr>
          <w:b/>
        </w:rPr>
      </w:pPr>
    </w:p>
    <w:p w:rsidR="00D8181D" w:rsidRDefault="00000000">
      <w:pPr>
        <w:pStyle w:val="ListParagraph"/>
        <w:numPr>
          <w:ilvl w:val="1"/>
          <w:numId w:val="1"/>
        </w:numPr>
        <w:tabs>
          <w:tab w:val="left" w:pos="914"/>
          <w:tab w:val="left" w:pos="916"/>
        </w:tabs>
        <w:spacing w:line="252" w:lineRule="auto"/>
        <w:ind w:right="250"/>
        <w:rPr>
          <w:sz w:val="17"/>
        </w:rPr>
      </w:pPr>
      <w:r>
        <w:rPr>
          <w:noProof/>
          <w:sz w:val="17"/>
        </w:rPr>
        <w:drawing>
          <wp:anchor distT="0" distB="0" distL="0" distR="0" simplePos="0" relativeHeight="487037952" behindDoc="1" locked="0" layoutInCell="1" allowOverlap="1">
            <wp:simplePos x="0" y="0"/>
            <wp:positionH relativeFrom="page">
              <wp:posOffset>1211580</wp:posOffset>
            </wp:positionH>
            <wp:positionV relativeFrom="paragraph">
              <wp:posOffset>462234</wp:posOffset>
            </wp:positionV>
            <wp:extent cx="5362955" cy="2967227"/>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3" cstate="print"/>
                    <a:stretch>
                      <a:fillRect/>
                    </a:stretch>
                  </pic:blipFill>
                  <pic:spPr>
                    <a:xfrm>
                      <a:off x="0" y="0"/>
                      <a:ext cx="5362955" cy="2967227"/>
                    </a:xfrm>
                    <a:prstGeom prst="rect">
                      <a:avLst/>
                    </a:prstGeom>
                  </pic:spPr>
                </pic:pic>
              </a:graphicData>
            </a:graphic>
          </wp:anchor>
        </w:drawing>
      </w:r>
      <w:r>
        <w:rPr>
          <w:sz w:val="17"/>
        </w:rPr>
        <w:t>Samo opisi usluga sadržani u programima putovanja su merodavni, a ne i opis usluga u katalozima – publikacijama ili na web sajtovima neposrednih pružalaca usluga kao npr. hotela i drugo koji nisu obuhvaćeni datim programom.</w:t>
      </w:r>
    </w:p>
    <w:p w:rsidR="00D8181D" w:rsidRDefault="00D8181D">
      <w:pPr>
        <w:pStyle w:val="BodyText"/>
        <w:spacing w:before="14"/>
        <w:ind w:left="0"/>
      </w:pPr>
    </w:p>
    <w:p w:rsidR="00D8181D" w:rsidRDefault="00000000">
      <w:pPr>
        <w:pStyle w:val="ListParagraph"/>
        <w:numPr>
          <w:ilvl w:val="1"/>
          <w:numId w:val="1"/>
        </w:numPr>
        <w:tabs>
          <w:tab w:val="left" w:pos="914"/>
          <w:tab w:val="left" w:pos="916"/>
        </w:tabs>
        <w:spacing w:line="254" w:lineRule="auto"/>
        <w:ind w:right="246"/>
        <w:rPr>
          <w:sz w:val="17"/>
        </w:rPr>
      </w:pPr>
      <w:r>
        <w:rPr>
          <w:sz w:val="17"/>
        </w:rPr>
        <w:t>Neophodno</w:t>
      </w:r>
      <w:r>
        <w:rPr>
          <w:spacing w:val="-15"/>
          <w:sz w:val="17"/>
        </w:rPr>
        <w:t xml:space="preserve"> </w:t>
      </w:r>
      <w:r>
        <w:rPr>
          <w:sz w:val="17"/>
        </w:rPr>
        <w:t>je</w:t>
      </w:r>
      <w:r>
        <w:rPr>
          <w:spacing w:val="-15"/>
          <w:sz w:val="17"/>
        </w:rPr>
        <w:t xml:space="preserve"> </w:t>
      </w:r>
      <w:r>
        <w:rPr>
          <w:sz w:val="17"/>
        </w:rPr>
        <w:t>da</w:t>
      </w:r>
      <w:r>
        <w:rPr>
          <w:spacing w:val="-15"/>
          <w:sz w:val="17"/>
        </w:rPr>
        <w:t xml:space="preserve"> </w:t>
      </w:r>
      <w:r>
        <w:rPr>
          <w:sz w:val="17"/>
        </w:rPr>
        <w:t>se</w:t>
      </w:r>
      <w:r>
        <w:rPr>
          <w:spacing w:val="-15"/>
          <w:sz w:val="17"/>
        </w:rPr>
        <w:t xml:space="preserve"> </w:t>
      </w:r>
      <w:r>
        <w:rPr>
          <w:sz w:val="17"/>
        </w:rPr>
        <w:t>svaki</w:t>
      </w:r>
      <w:r>
        <w:rPr>
          <w:spacing w:val="-15"/>
          <w:sz w:val="17"/>
        </w:rPr>
        <w:t xml:space="preserve"> </w:t>
      </w:r>
      <w:r>
        <w:rPr>
          <w:sz w:val="17"/>
        </w:rPr>
        <w:t>putnik,</w:t>
      </w:r>
      <w:r>
        <w:rPr>
          <w:spacing w:val="-15"/>
          <w:sz w:val="17"/>
        </w:rPr>
        <w:t xml:space="preserve"> </w:t>
      </w:r>
      <w:r>
        <w:rPr>
          <w:sz w:val="17"/>
        </w:rPr>
        <w:t>posebno</w:t>
      </w:r>
      <w:r>
        <w:rPr>
          <w:spacing w:val="-15"/>
          <w:sz w:val="17"/>
        </w:rPr>
        <w:t xml:space="preserve"> </w:t>
      </w:r>
      <w:r>
        <w:rPr>
          <w:sz w:val="17"/>
        </w:rPr>
        <w:t>strani</w:t>
      </w:r>
      <w:r>
        <w:rPr>
          <w:spacing w:val="-15"/>
          <w:sz w:val="17"/>
        </w:rPr>
        <w:t xml:space="preserve"> </w:t>
      </w:r>
      <w:r>
        <w:rPr>
          <w:sz w:val="17"/>
        </w:rPr>
        <w:t>državljanin,</w:t>
      </w:r>
      <w:r>
        <w:rPr>
          <w:spacing w:val="-15"/>
          <w:sz w:val="17"/>
        </w:rPr>
        <w:t xml:space="preserve"> </w:t>
      </w:r>
      <w:r>
        <w:rPr>
          <w:sz w:val="17"/>
        </w:rPr>
        <w:t>pre</w:t>
      </w:r>
      <w:r>
        <w:rPr>
          <w:spacing w:val="-15"/>
          <w:sz w:val="17"/>
        </w:rPr>
        <w:t xml:space="preserve"> </w:t>
      </w:r>
      <w:r>
        <w:rPr>
          <w:sz w:val="17"/>
        </w:rPr>
        <w:t>izbora</w:t>
      </w:r>
      <w:r>
        <w:rPr>
          <w:spacing w:val="-15"/>
          <w:sz w:val="17"/>
        </w:rPr>
        <w:t xml:space="preserve"> </w:t>
      </w:r>
      <w:r>
        <w:rPr>
          <w:sz w:val="17"/>
        </w:rPr>
        <w:t>destinacije</w:t>
      </w:r>
      <w:r>
        <w:rPr>
          <w:spacing w:val="-15"/>
          <w:sz w:val="17"/>
        </w:rPr>
        <w:t xml:space="preserve"> </w:t>
      </w:r>
      <w:r>
        <w:rPr>
          <w:sz w:val="17"/>
        </w:rPr>
        <w:t>i</w:t>
      </w:r>
      <w:r>
        <w:rPr>
          <w:spacing w:val="-15"/>
          <w:sz w:val="17"/>
        </w:rPr>
        <w:t xml:space="preserve"> </w:t>
      </w:r>
      <w:r>
        <w:rPr>
          <w:sz w:val="17"/>
        </w:rPr>
        <w:t>polaska</w:t>
      </w:r>
      <w:r>
        <w:rPr>
          <w:spacing w:val="-15"/>
          <w:sz w:val="17"/>
        </w:rPr>
        <w:t xml:space="preserve"> </w:t>
      </w:r>
      <w:r>
        <w:rPr>
          <w:sz w:val="17"/>
        </w:rPr>
        <w:t>na</w:t>
      </w:r>
      <w:r>
        <w:rPr>
          <w:spacing w:val="-15"/>
          <w:sz w:val="17"/>
        </w:rPr>
        <w:t xml:space="preserve"> </w:t>
      </w:r>
      <w:r>
        <w:rPr>
          <w:sz w:val="17"/>
        </w:rPr>
        <w:t>putovanje detaljno upozna o statusu države u koju putuje, ili kroz koju prolazi, te da u skladu sa tim pribavi svu propisanu dokumentaciju.</w:t>
      </w:r>
      <w:r>
        <w:rPr>
          <w:spacing w:val="40"/>
          <w:sz w:val="17"/>
        </w:rPr>
        <w:t xml:space="preserve"> </w:t>
      </w:r>
      <w:r>
        <w:rPr>
          <w:sz w:val="17"/>
        </w:rPr>
        <w:t>Poštovani putnici, želimo da Vas upozorimo da usled svetske ekonomske i energetske krize može doći do opadanja kvaliteta hotelskih usluga, posebno servisa, na svim destinacijama,</w:t>
      </w:r>
      <w:r>
        <w:rPr>
          <w:spacing w:val="-15"/>
          <w:sz w:val="17"/>
        </w:rPr>
        <w:t xml:space="preserve"> </w:t>
      </w:r>
      <w:r>
        <w:rPr>
          <w:sz w:val="17"/>
        </w:rPr>
        <w:t>(a</w:t>
      </w:r>
      <w:r>
        <w:rPr>
          <w:spacing w:val="-11"/>
          <w:sz w:val="17"/>
        </w:rPr>
        <w:t xml:space="preserve"> </w:t>
      </w:r>
      <w:r>
        <w:rPr>
          <w:sz w:val="17"/>
        </w:rPr>
        <w:t>posebno</w:t>
      </w:r>
      <w:r>
        <w:rPr>
          <w:spacing w:val="-15"/>
          <w:sz w:val="17"/>
        </w:rPr>
        <w:t xml:space="preserve"> </w:t>
      </w:r>
      <w:r>
        <w:rPr>
          <w:sz w:val="17"/>
        </w:rPr>
        <w:t>do</w:t>
      </w:r>
      <w:r>
        <w:rPr>
          <w:spacing w:val="-13"/>
          <w:sz w:val="17"/>
        </w:rPr>
        <w:t xml:space="preserve"> </w:t>
      </w:r>
      <w:r>
        <w:rPr>
          <w:sz w:val="17"/>
        </w:rPr>
        <w:t>restrikcija</w:t>
      </w:r>
      <w:r>
        <w:rPr>
          <w:spacing w:val="-15"/>
          <w:sz w:val="17"/>
        </w:rPr>
        <w:t xml:space="preserve"> </w:t>
      </w:r>
      <w:r>
        <w:rPr>
          <w:sz w:val="17"/>
        </w:rPr>
        <w:t>u</w:t>
      </w:r>
      <w:r>
        <w:rPr>
          <w:spacing w:val="-11"/>
          <w:sz w:val="17"/>
        </w:rPr>
        <w:t xml:space="preserve"> </w:t>
      </w:r>
      <w:r>
        <w:rPr>
          <w:sz w:val="17"/>
        </w:rPr>
        <w:t>snabdevanju</w:t>
      </w:r>
      <w:r>
        <w:rPr>
          <w:spacing w:val="-11"/>
          <w:sz w:val="17"/>
        </w:rPr>
        <w:t xml:space="preserve"> </w:t>
      </w:r>
      <w:r>
        <w:rPr>
          <w:sz w:val="17"/>
        </w:rPr>
        <w:t>strujom,</w:t>
      </w:r>
      <w:r>
        <w:rPr>
          <w:spacing w:val="-15"/>
          <w:sz w:val="17"/>
        </w:rPr>
        <w:t xml:space="preserve"> </w:t>
      </w:r>
      <w:r>
        <w:rPr>
          <w:sz w:val="17"/>
        </w:rPr>
        <w:t>vodom,</w:t>
      </w:r>
      <w:r>
        <w:rPr>
          <w:spacing w:val="-13"/>
          <w:sz w:val="17"/>
        </w:rPr>
        <w:t xml:space="preserve"> </w:t>
      </w:r>
      <w:r>
        <w:rPr>
          <w:sz w:val="17"/>
        </w:rPr>
        <w:t>internetom,</w:t>
      </w:r>
      <w:r>
        <w:rPr>
          <w:spacing w:val="-13"/>
          <w:sz w:val="17"/>
        </w:rPr>
        <w:t xml:space="preserve"> </w:t>
      </w:r>
      <w:r>
        <w:rPr>
          <w:sz w:val="17"/>
        </w:rPr>
        <w:t>određenim</w:t>
      </w:r>
      <w:r>
        <w:rPr>
          <w:spacing w:val="-15"/>
          <w:sz w:val="17"/>
        </w:rPr>
        <w:t xml:space="preserve"> </w:t>
      </w:r>
      <w:r>
        <w:rPr>
          <w:sz w:val="17"/>
        </w:rPr>
        <w:t>vrstama robe</w:t>
      </w:r>
      <w:r>
        <w:rPr>
          <w:spacing w:val="-15"/>
          <w:sz w:val="17"/>
        </w:rPr>
        <w:t xml:space="preserve"> </w:t>
      </w:r>
      <w:r>
        <w:rPr>
          <w:sz w:val="17"/>
        </w:rPr>
        <w:t>i</w:t>
      </w:r>
      <w:r>
        <w:rPr>
          <w:spacing w:val="-13"/>
          <w:sz w:val="17"/>
        </w:rPr>
        <w:t xml:space="preserve"> </w:t>
      </w:r>
      <w:r>
        <w:rPr>
          <w:sz w:val="17"/>
        </w:rPr>
        <w:t>sl.),</w:t>
      </w:r>
      <w:r>
        <w:rPr>
          <w:spacing w:val="-14"/>
          <w:sz w:val="17"/>
        </w:rPr>
        <w:t xml:space="preserve"> </w:t>
      </w:r>
      <w:r>
        <w:rPr>
          <w:sz w:val="17"/>
        </w:rPr>
        <w:t>na</w:t>
      </w:r>
      <w:r>
        <w:rPr>
          <w:spacing w:val="-13"/>
          <w:sz w:val="17"/>
        </w:rPr>
        <w:t xml:space="preserve"> </w:t>
      </w:r>
      <w:r>
        <w:rPr>
          <w:sz w:val="17"/>
        </w:rPr>
        <w:t>šta</w:t>
      </w:r>
      <w:r>
        <w:rPr>
          <w:spacing w:val="-13"/>
          <w:sz w:val="17"/>
        </w:rPr>
        <w:t xml:space="preserve"> </w:t>
      </w:r>
      <w:r>
        <w:rPr>
          <w:sz w:val="17"/>
        </w:rPr>
        <w:t>Alta</w:t>
      </w:r>
      <w:r>
        <w:rPr>
          <w:spacing w:val="-15"/>
          <w:sz w:val="17"/>
        </w:rPr>
        <w:t xml:space="preserve"> </w:t>
      </w:r>
      <w:r>
        <w:rPr>
          <w:sz w:val="17"/>
        </w:rPr>
        <w:t>Marea,</w:t>
      </w:r>
      <w:r>
        <w:rPr>
          <w:spacing w:val="-14"/>
          <w:sz w:val="17"/>
        </w:rPr>
        <w:t xml:space="preserve"> </w:t>
      </w:r>
      <w:r>
        <w:rPr>
          <w:sz w:val="17"/>
        </w:rPr>
        <w:t>s</w:t>
      </w:r>
      <w:r>
        <w:rPr>
          <w:spacing w:val="-15"/>
          <w:sz w:val="17"/>
        </w:rPr>
        <w:t xml:space="preserve"> </w:t>
      </w:r>
      <w:r>
        <w:rPr>
          <w:sz w:val="17"/>
        </w:rPr>
        <w:t>obzirom</w:t>
      </w:r>
      <w:r>
        <w:rPr>
          <w:spacing w:val="-13"/>
          <w:sz w:val="17"/>
        </w:rPr>
        <w:t xml:space="preserve"> </w:t>
      </w:r>
      <w:r>
        <w:rPr>
          <w:sz w:val="17"/>
        </w:rPr>
        <w:t>na</w:t>
      </w:r>
      <w:r>
        <w:rPr>
          <w:spacing w:val="-13"/>
          <w:sz w:val="17"/>
        </w:rPr>
        <w:t xml:space="preserve"> </w:t>
      </w:r>
      <w:r>
        <w:rPr>
          <w:sz w:val="17"/>
        </w:rPr>
        <w:t>to</w:t>
      </w:r>
      <w:r>
        <w:rPr>
          <w:spacing w:val="-15"/>
          <w:sz w:val="17"/>
        </w:rPr>
        <w:t xml:space="preserve"> </w:t>
      </w:r>
      <w:r>
        <w:rPr>
          <w:sz w:val="17"/>
        </w:rPr>
        <w:t>da</w:t>
      </w:r>
      <w:r>
        <w:rPr>
          <w:spacing w:val="-13"/>
          <w:sz w:val="17"/>
        </w:rPr>
        <w:t xml:space="preserve"> </w:t>
      </w:r>
      <w:r>
        <w:rPr>
          <w:sz w:val="17"/>
        </w:rPr>
        <w:t>se</w:t>
      </w:r>
      <w:r>
        <w:rPr>
          <w:spacing w:val="-15"/>
          <w:sz w:val="17"/>
        </w:rPr>
        <w:t xml:space="preserve"> </w:t>
      </w:r>
      <w:r>
        <w:rPr>
          <w:sz w:val="17"/>
        </w:rPr>
        <w:t>radi</w:t>
      </w:r>
      <w:r>
        <w:rPr>
          <w:spacing w:val="-13"/>
          <w:sz w:val="17"/>
        </w:rPr>
        <w:t xml:space="preserve"> </w:t>
      </w:r>
      <w:r>
        <w:rPr>
          <w:sz w:val="17"/>
        </w:rPr>
        <w:t>o</w:t>
      </w:r>
      <w:r>
        <w:rPr>
          <w:spacing w:val="-14"/>
          <w:sz w:val="17"/>
        </w:rPr>
        <w:t xml:space="preserve"> </w:t>
      </w:r>
      <w:r>
        <w:rPr>
          <w:sz w:val="17"/>
        </w:rPr>
        <w:t>opšte</w:t>
      </w:r>
      <w:r>
        <w:rPr>
          <w:spacing w:val="-15"/>
          <w:sz w:val="17"/>
        </w:rPr>
        <w:t xml:space="preserve"> </w:t>
      </w:r>
      <w:r>
        <w:rPr>
          <w:sz w:val="17"/>
        </w:rPr>
        <w:t>poznatim</w:t>
      </w:r>
      <w:r>
        <w:rPr>
          <w:spacing w:val="-12"/>
          <w:sz w:val="17"/>
        </w:rPr>
        <w:t xml:space="preserve"> </w:t>
      </w:r>
      <w:r>
        <w:rPr>
          <w:sz w:val="17"/>
        </w:rPr>
        <w:t>razlozima,</w:t>
      </w:r>
      <w:r>
        <w:rPr>
          <w:spacing w:val="-14"/>
          <w:sz w:val="17"/>
        </w:rPr>
        <w:t xml:space="preserve"> </w:t>
      </w:r>
      <w:r>
        <w:rPr>
          <w:sz w:val="17"/>
        </w:rPr>
        <w:t>koji</w:t>
      </w:r>
      <w:r>
        <w:rPr>
          <w:spacing w:val="-14"/>
          <w:sz w:val="17"/>
        </w:rPr>
        <w:t xml:space="preserve"> </w:t>
      </w:r>
      <w:r>
        <w:rPr>
          <w:sz w:val="17"/>
        </w:rPr>
        <w:t>su</w:t>
      </w:r>
      <w:r>
        <w:rPr>
          <w:spacing w:val="-14"/>
          <w:sz w:val="17"/>
        </w:rPr>
        <w:t xml:space="preserve"> </w:t>
      </w:r>
      <w:r>
        <w:rPr>
          <w:sz w:val="17"/>
        </w:rPr>
        <w:t>van</w:t>
      </w:r>
      <w:r>
        <w:rPr>
          <w:spacing w:val="-14"/>
          <w:sz w:val="17"/>
        </w:rPr>
        <w:t xml:space="preserve"> </w:t>
      </w:r>
      <w:r>
        <w:rPr>
          <w:sz w:val="17"/>
        </w:rPr>
        <w:t>domašaja naše delatnosti, ne može imati uticaja.</w:t>
      </w:r>
    </w:p>
    <w:p w:rsidR="00D8181D" w:rsidRDefault="00D8181D">
      <w:pPr>
        <w:pStyle w:val="BodyText"/>
        <w:spacing w:before="16"/>
        <w:ind w:left="0"/>
      </w:pPr>
    </w:p>
    <w:p w:rsidR="00D8181D" w:rsidRDefault="00000000">
      <w:pPr>
        <w:pStyle w:val="ListParagraph"/>
        <w:numPr>
          <w:ilvl w:val="1"/>
          <w:numId w:val="1"/>
        </w:numPr>
        <w:tabs>
          <w:tab w:val="left" w:pos="914"/>
          <w:tab w:val="left" w:pos="916"/>
        </w:tabs>
        <w:spacing w:line="252" w:lineRule="auto"/>
        <w:ind w:right="250"/>
        <w:rPr>
          <w:sz w:val="17"/>
        </w:rPr>
      </w:pPr>
      <w:r>
        <w:rPr>
          <w:sz w:val="17"/>
        </w:rPr>
        <w:t>U</w:t>
      </w:r>
      <w:r>
        <w:rPr>
          <w:spacing w:val="-2"/>
          <w:sz w:val="17"/>
        </w:rPr>
        <w:t xml:space="preserve"> </w:t>
      </w:r>
      <w:r>
        <w:rPr>
          <w:sz w:val="17"/>
        </w:rPr>
        <w:t>slučaju</w:t>
      </w:r>
      <w:r>
        <w:rPr>
          <w:spacing w:val="-6"/>
          <w:sz w:val="17"/>
        </w:rPr>
        <w:t xml:space="preserve"> </w:t>
      </w:r>
      <w:r>
        <w:rPr>
          <w:sz w:val="17"/>
        </w:rPr>
        <w:t>uvođenja</w:t>
      </w:r>
      <w:r>
        <w:rPr>
          <w:spacing w:val="-4"/>
          <w:sz w:val="17"/>
        </w:rPr>
        <w:t xml:space="preserve"> </w:t>
      </w:r>
      <w:r>
        <w:rPr>
          <w:sz w:val="17"/>
        </w:rPr>
        <w:t>viza</w:t>
      </w:r>
      <w:r>
        <w:rPr>
          <w:spacing w:val="-4"/>
          <w:sz w:val="17"/>
        </w:rPr>
        <w:t xml:space="preserve"> </w:t>
      </w:r>
      <w:r>
        <w:rPr>
          <w:sz w:val="17"/>
        </w:rPr>
        <w:t>za</w:t>
      </w:r>
      <w:r>
        <w:rPr>
          <w:spacing w:val="-2"/>
          <w:sz w:val="17"/>
        </w:rPr>
        <w:t xml:space="preserve"> </w:t>
      </w:r>
      <w:r>
        <w:rPr>
          <w:sz w:val="17"/>
        </w:rPr>
        <w:t>državljane</w:t>
      </w:r>
      <w:r>
        <w:rPr>
          <w:spacing w:val="-5"/>
          <w:sz w:val="17"/>
        </w:rPr>
        <w:t xml:space="preserve"> </w:t>
      </w:r>
      <w:r>
        <w:rPr>
          <w:sz w:val="17"/>
        </w:rPr>
        <w:t>Republike</w:t>
      </w:r>
      <w:r>
        <w:rPr>
          <w:spacing w:val="-5"/>
          <w:sz w:val="17"/>
        </w:rPr>
        <w:t xml:space="preserve"> </w:t>
      </w:r>
      <w:r>
        <w:rPr>
          <w:sz w:val="17"/>
        </w:rPr>
        <w:t>Srbije,</w:t>
      </w:r>
      <w:r>
        <w:rPr>
          <w:spacing w:val="-4"/>
          <w:sz w:val="17"/>
        </w:rPr>
        <w:t xml:space="preserve"> </w:t>
      </w:r>
      <w:r>
        <w:rPr>
          <w:sz w:val="17"/>
        </w:rPr>
        <w:t>svi</w:t>
      </w:r>
      <w:r>
        <w:rPr>
          <w:spacing w:val="-4"/>
          <w:sz w:val="17"/>
        </w:rPr>
        <w:t xml:space="preserve"> </w:t>
      </w:r>
      <w:r>
        <w:rPr>
          <w:sz w:val="17"/>
        </w:rPr>
        <w:t>putnici</w:t>
      </w:r>
      <w:r>
        <w:rPr>
          <w:spacing w:val="-5"/>
          <w:sz w:val="17"/>
        </w:rPr>
        <w:t xml:space="preserve"> </w:t>
      </w:r>
      <w:r>
        <w:rPr>
          <w:sz w:val="17"/>
        </w:rPr>
        <w:t>su</w:t>
      </w:r>
      <w:r>
        <w:rPr>
          <w:spacing w:val="-6"/>
          <w:sz w:val="17"/>
        </w:rPr>
        <w:t xml:space="preserve"> </w:t>
      </w:r>
      <w:r>
        <w:rPr>
          <w:sz w:val="17"/>
        </w:rPr>
        <w:t>u</w:t>
      </w:r>
      <w:r>
        <w:rPr>
          <w:spacing w:val="-2"/>
          <w:sz w:val="17"/>
        </w:rPr>
        <w:t xml:space="preserve"> </w:t>
      </w:r>
      <w:r>
        <w:rPr>
          <w:sz w:val="17"/>
        </w:rPr>
        <w:t>obavezi</w:t>
      </w:r>
      <w:r>
        <w:rPr>
          <w:spacing w:val="-6"/>
          <w:sz w:val="17"/>
        </w:rPr>
        <w:t xml:space="preserve"> </w:t>
      </w:r>
      <w:r>
        <w:rPr>
          <w:sz w:val="17"/>
        </w:rPr>
        <w:t>da</w:t>
      </w:r>
      <w:r>
        <w:rPr>
          <w:spacing w:val="-5"/>
          <w:sz w:val="17"/>
        </w:rPr>
        <w:t xml:space="preserve"> </w:t>
      </w:r>
      <w:r>
        <w:rPr>
          <w:sz w:val="17"/>
        </w:rPr>
        <w:t>organizatoru</w:t>
      </w:r>
      <w:r>
        <w:rPr>
          <w:spacing w:val="-4"/>
          <w:sz w:val="17"/>
        </w:rPr>
        <w:t xml:space="preserve"> </w:t>
      </w:r>
      <w:r>
        <w:rPr>
          <w:sz w:val="17"/>
        </w:rPr>
        <w:t>dostave na vreme potrebnu dokumentaciju, a o uslovima i plaćanju viziranja će naknadno biti obavešteni.</w:t>
      </w:r>
    </w:p>
    <w:p w:rsidR="00D8181D" w:rsidRDefault="00D8181D">
      <w:pPr>
        <w:pStyle w:val="BodyText"/>
        <w:spacing w:before="15"/>
        <w:ind w:left="0"/>
      </w:pPr>
    </w:p>
    <w:p w:rsidR="00D8181D" w:rsidRDefault="00000000">
      <w:pPr>
        <w:pStyle w:val="ListParagraph"/>
        <w:numPr>
          <w:ilvl w:val="1"/>
          <w:numId w:val="1"/>
        </w:numPr>
        <w:tabs>
          <w:tab w:val="left" w:pos="914"/>
          <w:tab w:val="left" w:pos="916"/>
        </w:tabs>
        <w:spacing w:line="252" w:lineRule="auto"/>
        <w:ind w:right="252"/>
        <w:rPr>
          <w:sz w:val="17"/>
        </w:rPr>
      </w:pPr>
      <w:r>
        <w:rPr>
          <w:sz w:val="17"/>
        </w:rPr>
        <w:t>Maloletno lice, do</w:t>
      </w:r>
      <w:r>
        <w:rPr>
          <w:spacing w:val="-1"/>
          <w:sz w:val="17"/>
        </w:rPr>
        <w:t xml:space="preserve"> </w:t>
      </w:r>
      <w:r>
        <w:rPr>
          <w:sz w:val="17"/>
        </w:rPr>
        <w:t>navršene 16. godine života, ukoliko putuje samo ili u pratnji</w:t>
      </w:r>
      <w:r>
        <w:rPr>
          <w:spacing w:val="-1"/>
          <w:sz w:val="17"/>
        </w:rPr>
        <w:t xml:space="preserve"> </w:t>
      </w:r>
      <w:r>
        <w:rPr>
          <w:sz w:val="17"/>
        </w:rPr>
        <w:t>drugog lica koje mu</w:t>
      </w:r>
      <w:r>
        <w:rPr>
          <w:spacing w:val="-2"/>
          <w:sz w:val="17"/>
        </w:rPr>
        <w:t xml:space="preserve"> </w:t>
      </w:r>
      <w:r>
        <w:rPr>
          <w:sz w:val="17"/>
        </w:rPr>
        <w:t>nije roditelj ni zakonski zastupnik, mora da poseduje overenu saglasnost oba roditelja ako zajednički vrše roditeljsko pravo ili zakonskog zastupnika.</w:t>
      </w:r>
    </w:p>
    <w:p w:rsidR="00D8181D" w:rsidRDefault="00D8181D">
      <w:pPr>
        <w:pStyle w:val="BodyText"/>
        <w:spacing w:before="19"/>
        <w:ind w:left="0"/>
      </w:pPr>
    </w:p>
    <w:p w:rsidR="00D8181D" w:rsidRDefault="00000000">
      <w:pPr>
        <w:pStyle w:val="ListParagraph"/>
        <w:numPr>
          <w:ilvl w:val="1"/>
          <w:numId w:val="1"/>
        </w:numPr>
        <w:tabs>
          <w:tab w:val="left" w:pos="914"/>
          <w:tab w:val="left" w:pos="916"/>
        </w:tabs>
        <w:spacing w:line="254" w:lineRule="auto"/>
        <w:ind w:right="247"/>
        <w:rPr>
          <w:sz w:val="17"/>
        </w:rPr>
      </w:pPr>
      <w:r>
        <w:rPr>
          <w:sz w:val="17"/>
        </w:rPr>
        <w:t>Obaveštavaju</w:t>
      </w:r>
      <w:r>
        <w:rPr>
          <w:spacing w:val="-15"/>
          <w:sz w:val="17"/>
        </w:rPr>
        <w:t xml:space="preserve"> </w:t>
      </w:r>
      <w:r>
        <w:rPr>
          <w:sz w:val="17"/>
        </w:rPr>
        <w:t>se</w:t>
      </w:r>
      <w:r>
        <w:rPr>
          <w:spacing w:val="-15"/>
          <w:sz w:val="17"/>
        </w:rPr>
        <w:t xml:space="preserve"> </w:t>
      </w:r>
      <w:r>
        <w:rPr>
          <w:sz w:val="17"/>
        </w:rPr>
        <w:t>putnici,</w:t>
      </w:r>
      <w:r>
        <w:rPr>
          <w:spacing w:val="-15"/>
          <w:sz w:val="17"/>
        </w:rPr>
        <w:t xml:space="preserve"> </w:t>
      </w:r>
      <w:r>
        <w:rPr>
          <w:sz w:val="17"/>
        </w:rPr>
        <w:t>s</w:t>
      </w:r>
      <w:r>
        <w:rPr>
          <w:spacing w:val="-15"/>
          <w:sz w:val="17"/>
        </w:rPr>
        <w:t xml:space="preserve"> </w:t>
      </w:r>
      <w:r>
        <w:rPr>
          <w:sz w:val="17"/>
        </w:rPr>
        <w:t>obzirom</w:t>
      </w:r>
      <w:r>
        <w:rPr>
          <w:spacing w:val="-15"/>
          <w:sz w:val="17"/>
        </w:rPr>
        <w:t xml:space="preserve"> </w:t>
      </w:r>
      <w:r>
        <w:rPr>
          <w:sz w:val="17"/>
        </w:rPr>
        <w:t>na</w:t>
      </w:r>
      <w:r>
        <w:rPr>
          <w:spacing w:val="-15"/>
          <w:sz w:val="17"/>
        </w:rPr>
        <w:t xml:space="preserve"> </w:t>
      </w:r>
      <w:r>
        <w:rPr>
          <w:sz w:val="17"/>
        </w:rPr>
        <w:t>postojeću</w:t>
      </w:r>
      <w:r>
        <w:rPr>
          <w:spacing w:val="-15"/>
          <w:sz w:val="17"/>
        </w:rPr>
        <w:t xml:space="preserve"> </w:t>
      </w:r>
      <w:r>
        <w:rPr>
          <w:sz w:val="17"/>
        </w:rPr>
        <w:t>situaciju,</w:t>
      </w:r>
      <w:r>
        <w:rPr>
          <w:spacing w:val="-15"/>
          <w:sz w:val="17"/>
        </w:rPr>
        <w:t xml:space="preserve"> </w:t>
      </w:r>
      <w:r>
        <w:rPr>
          <w:sz w:val="17"/>
        </w:rPr>
        <w:t>uzrokovanu</w:t>
      </w:r>
      <w:r>
        <w:rPr>
          <w:spacing w:val="-15"/>
          <w:sz w:val="17"/>
        </w:rPr>
        <w:t xml:space="preserve"> </w:t>
      </w:r>
      <w:r>
        <w:rPr>
          <w:sz w:val="17"/>
        </w:rPr>
        <w:t>kretanjem</w:t>
      </w:r>
      <w:r>
        <w:rPr>
          <w:spacing w:val="-15"/>
          <w:sz w:val="17"/>
        </w:rPr>
        <w:t xml:space="preserve"> </w:t>
      </w:r>
      <w:r>
        <w:rPr>
          <w:sz w:val="17"/>
        </w:rPr>
        <w:t>velikog</w:t>
      </w:r>
      <w:r>
        <w:rPr>
          <w:spacing w:val="-15"/>
          <w:sz w:val="17"/>
        </w:rPr>
        <w:t xml:space="preserve"> </w:t>
      </w:r>
      <w:r>
        <w:rPr>
          <w:sz w:val="17"/>
        </w:rPr>
        <w:t>broja</w:t>
      </w:r>
      <w:r>
        <w:rPr>
          <w:spacing w:val="-15"/>
          <w:sz w:val="17"/>
        </w:rPr>
        <w:t xml:space="preserve"> </w:t>
      </w:r>
      <w:r>
        <w:rPr>
          <w:sz w:val="17"/>
        </w:rPr>
        <w:t>migranata i vanrednim nepredvidivim okolnostima na pojedinim graničnim prelazima, granični prelaz ili zemlja tranzita</w:t>
      </w:r>
      <w:r>
        <w:rPr>
          <w:spacing w:val="-7"/>
          <w:sz w:val="17"/>
        </w:rPr>
        <w:t xml:space="preserve"> </w:t>
      </w:r>
      <w:r>
        <w:rPr>
          <w:sz w:val="17"/>
        </w:rPr>
        <w:t>može</w:t>
      </w:r>
      <w:r>
        <w:rPr>
          <w:spacing w:val="-9"/>
          <w:sz w:val="17"/>
        </w:rPr>
        <w:t xml:space="preserve"> </w:t>
      </w:r>
      <w:r>
        <w:rPr>
          <w:sz w:val="17"/>
        </w:rPr>
        <w:t>biti</w:t>
      </w:r>
      <w:r>
        <w:rPr>
          <w:spacing w:val="-10"/>
          <w:sz w:val="17"/>
        </w:rPr>
        <w:t xml:space="preserve"> </w:t>
      </w:r>
      <w:r>
        <w:rPr>
          <w:sz w:val="17"/>
        </w:rPr>
        <w:t>promenjen,</w:t>
      </w:r>
      <w:r>
        <w:rPr>
          <w:spacing w:val="-8"/>
          <w:sz w:val="17"/>
        </w:rPr>
        <w:t xml:space="preserve"> </w:t>
      </w:r>
      <w:r>
        <w:rPr>
          <w:sz w:val="17"/>
        </w:rPr>
        <w:t>od</w:t>
      </w:r>
      <w:r>
        <w:rPr>
          <w:spacing w:val="-10"/>
          <w:sz w:val="17"/>
        </w:rPr>
        <w:t xml:space="preserve"> </w:t>
      </w:r>
      <w:r>
        <w:rPr>
          <w:sz w:val="17"/>
        </w:rPr>
        <w:t>onoga</w:t>
      </w:r>
      <w:r>
        <w:rPr>
          <w:spacing w:val="-7"/>
          <w:sz w:val="17"/>
        </w:rPr>
        <w:t xml:space="preserve"> </w:t>
      </w:r>
      <w:r>
        <w:rPr>
          <w:sz w:val="17"/>
        </w:rPr>
        <w:t>što</w:t>
      </w:r>
      <w:r>
        <w:rPr>
          <w:spacing w:val="-9"/>
          <w:sz w:val="17"/>
        </w:rPr>
        <w:t xml:space="preserve"> </w:t>
      </w:r>
      <w:r>
        <w:rPr>
          <w:sz w:val="17"/>
        </w:rPr>
        <w:t>je</w:t>
      </w:r>
      <w:r>
        <w:rPr>
          <w:spacing w:val="-8"/>
          <w:sz w:val="17"/>
        </w:rPr>
        <w:t xml:space="preserve"> </w:t>
      </w:r>
      <w:r>
        <w:rPr>
          <w:sz w:val="17"/>
        </w:rPr>
        <w:t>navedeno</w:t>
      </w:r>
      <w:r>
        <w:rPr>
          <w:spacing w:val="-11"/>
          <w:sz w:val="17"/>
        </w:rPr>
        <w:t xml:space="preserve"> </w:t>
      </w:r>
      <w:r>
        <w:rPr>
          <w:sz w:val="17"/>
        </w:rPr>
        <w:t>u</w:t>
      </w:r>
      <w:r>
        <w:rPr>
          <w:spacing w:val="-8"/>
          <w:sz w:val="17"/>
        </w:rPr>
        <w:t xml:space="preserve"> </w:t>
      </w:r>
      <w:r>
        <w:rPr>
          <w:sz w:val="17"/>
        </w:rPr>
        <w:t>programu</w:t>
      </w:r>
      <w:r>
        <w:rPr>
          <w:spacing w:val="-12"/>
          <w:sz w:val="17"/>
        </w:rPr>
        <w:t xml:space="preserve"> </w:t>
      </w:r>
      <w:r>
        <w:rPr>
          <w:sz w:val="17"/>
        </w:rPr>
        <w:t>putovanja.</w:t>
      </w:r>
      <w:r>
        <w:rPr>
          <w:spacing w:val="-8"/>
          <w:sz w:val="17"/>
        </w:rPr>
        <w:t xml:space="preserve"> </w:t>
      </w:r>
      <w:r>
        <w:rPr>
          <w:sz w:val="17"/>
        </w:rPr>
        <w:t>U</w:t>
      </w:r>
      <w:r>
        <w:rPr>
          <w:spacing w:val="-10"/>
          <w:sz w:val="17"/>
        </w:rPr>
        <w:t xml:space="preserve"> </w:t>
      </w:r>
      <w:r>
        <w:rPr>
          <w:sz w:val="17"/>
        </w:rPr>
        <w:t>zavisnosti</w:t>
      </w:r>
      <w:r>
        <w:rPr>
          <w:spacing w:val="-11"/>
          <w:sz w:val="17"/>
        </w:rPr>
        <w:t xml:space="preserve"> </w:t>
      </w:r>
      <w:r>
        <w:rPr>
          <w:sz w:val="17"/>
        </w:rPr>
        <w:t>od</w:t>
      </w:r>
      <w:r>
        <w:rPr>
          <w:spacing w:val="-8"/>
          <w:sz w:val="17"/>
        </w:rPr>
        <w:t xml:space="preserve"> </w:t>
      </w:r>
      <w:r>
        <w:rPr>
          <w:sz w:val="17"/>
        </w:rPr>
        <w:t>trenutne situacije, i radi potpune i bezbedne realizacije programa, sa tim u vezi molimo da putnici imaju razumevanja</w:t>
      </w:r>
      <w:r>
        <w:rPr>
          <w:spacing w:val="-15"/>
          <w:sz w:val="17"/>
        </w:rPr>
        <w:t xml:space="preserve"> </w:t>
      </w:r>
      <w:r>
        <w:rPr>
          <w:sz w:val="17"/>
        </w:rPr>
        <w:t>i</w:t>
      </w:r>
      <w:r>
        <w:rPr>
          <w:spacing w:val="-15"/>
          <w:sz w:val="17"/>
        </w:rPr>
        <w:t xml:space="preserve"> </w:t>
      </w:r>
      <w:r>
        <w:rPr>
          <w:sz w:val="17"/>
        </w:rPr>
        <w:t>za</w:t>
      </w:r>
      <w:r>
        <w:rPr>
          <w:spacing w:val="-15"/>
          <w:sz w:val="17"/>
        </w:rPr>
        <w:t xml:space="preserve"> </w:t>
      </w:r>
      <w:r>
        <w:rPr>
          <w:sz w:val="17"/>
        </w:rPr>
        <w:t>eventualna</w:t>
      </w:r>
      <w:r>
        <w:rPr>
          <w:spacing w:val="-15"/>
          <w:sz w:val="17"/>
        </w:rPr>
        <w:t xml:space="preserve"> </w:t>
      </w:r>
      <w:r>
        <w:rPr>
          <w:sz w:val="17"/>
        </w:rPr>
        <w:t>kašnjenja,</w:t>
      </w:r>
      <w:r>
        <w:rPr>
          <w:spacing w:val="-15"/>
          <w:sz w:val="17"/>
        </w:rPr>
        <w:t xml:space="preserve"> </w:t>
      </w:r>
      <w:r>
        <w:rPr>
          <w:sz w:val="17"/>
        </w:rPr>
        <w:t>na</w:t>
      </w:r>
      <w:r>
        <w:rPr>
          <w:spacing w:val="-15"/>
          <w:sz w:val="17"/>
        </w:rPr>
        <w:t xml:space="preserve"> </w:t>
      </w:r>
      <w:r>
        <w:rPr>
          <w:sz w:val="17"/>
        </w:rPr>
        <w:t>koja</w:t>
      </w:r>
      <w:r>
        <w:rPr>
          <w:spacing w:val="-14"/>
          <w:sz w:val="17"/>
        </w:rPr>
        <w:t xml:space="preserve"> </w:t>
      </w:r>
      <w:r>
        <w:rPr>
          <w:sz w:val="17"/>
        </w:rPr>
        <w:t>organizator</w:t>
      </w:r>
      <w:r>
        <w:rPr>
          <w:spacing w:val="-15"/>
          <w:sz w:val="17"/>
        </w:rPr>
        <w:t xml:space="preserve"> </w:t>
      </w:r>
      <w:r>
        <w:rPr>
          <w:sz w:val="17"/>
        </w:rPr>
        <w:t>putovanja</w:t>
      </w:r>
      <w:r>
        <w:rPr>
          <w:spacing w:val="-14"/>
          <w:sz w:val="17"/>
        </w:rPr>
        <w:t xml:space="preserve"> </w:t>
      </w:r>
      <w:r>
        <w:rPr>
          <w:sz w:val="17"/>
        </w:rPr>
        <w:t>u</w:t>
      </w:r>
      <w:r>
        <w:rPr>
          <w:spacing w:val="-15"/>
          <w:sz w:val="17"/>
        </w:rPr>
        <w:t xml:space="preserve"> </w:t>
      </w:r>
      <w:r>
        <w:rPr>
          <w:sz w:val="17"/>
        </w:rPr>
        <w:t>datoj</w:t>
      </w:r>
      <w:r>
        <w:rPr>
          <w:spacing w:val="-14"/>
          <w:sz w:val="17"/>
        </w:rPr>
        <w:t xml:space="preserve"> </w:t>
      </w:r>
      <w:r>
        <w:rPr>
          <w:sz w:val="17"/>
        </w:rPr>
        <w:t>situaciji,</w:t>
      </w:r>
      <w:r>
        <w:rPr>
          <w:spacing w:val="-15"/>
          <w:sz w:val="17"/>
        </w:rPr>
        <w:t xml:space="preserve"> </w:t>
      </w:r>
      <w:r>
        <w:rPr>
          <w:sz w:val="17"/>
        </w:rPr>
        <w:t>nije</w:t>
      </w:r>
      <w:r>
        <w:rPr>
          <w:spacing w:val="-15"/>
          <w:sz w:val="17"/>
        </w:rPr>
        <w:t xml:space="preserve"> </w:t>
      </w:r>
      <w:r>
        <w:rPr>
          <w:sz w:val="17"/>
        </w:rPr>
        <w:t>u</w:t>
      </w:r>
      <w:r>
        <w:rPr>
          <w:spacing w:val="-14"/>
          <w:sz w:val="17"/>
        </w:rPr>
        <w:t xml:space="preserve"> </w:t>
      </w:r>
      <w:r>
        <w:rPr>
          <w:sz w:val="17"/>
        </w:rPr>
        <w:t>mogućnosti da utiče.</w:t>
      </w:r>
    </w:p>
    <w:p w:rsidR="00D8181D" w:rsidRDefault="00D8181D">
      <w:pPr>
        <w:pStyle w:val="BodyText"/>
        <w:spacing w:before="11"/>
        <w:ind w:left="0"/>
      </w:pPr>
    </w:p>
    <w:p w:rsidR="00D8181D" w:rsidRDefault="00000000">
      <w:pPr>
        <w:pStyle w:val="ListParagraph"/>
        <w:numPr>
          <w:ilvl w:val="1"/>
          <w:numId w:val="1"/>
        </w:numPr>
        <w:tabs>
          <w:tab w:val="left" w:pos="914"/>
          <w:tab w:val="left" w:pos="916"/>
        </w:tabs>
        <w:spacing w:before="1" w:line="254" w:lineRule="auto"/>
        <w:ind w:right="251"/>
        <w:rPr>
          <w:sz w:val="17"/>
        </w:rPr>
      </w:pPr>
      <w:r>
        <w:rPr>
          <w:sz w:val="17"/>
        </w:rPr>
        <w:t>U slučaju štrajka, blokade na putevima i drugih nepredviđenih okolnosti na koje organizator putovanja ne</w:t>
      </w:r>
      <w:r>
        <w:rPr>
          <w:spacing w:val="-3"/>
          <w:sz w:val="17"/>
        </w:rPr>
        <w:t xml:space="preserve"> </w:t>
      </w:r>
      <w:r>
        <w:rPr>
          <w:sz w:val="17"/>
        </w:rPr>
        <w:t>može</w:t>
      </w:r>
      <w:r>
        <w:rPr>
          <w:spacing w:val="-1"/>
          <w:sz w:val="17"/>
        </w:rPr>
        <w:t xml:space="preserve"> </w:t>
      </w:r>
      <w:r>
        <w:rPr>
          <w:sz w:val="17"/>
        </w:rPr>
        <w:t>uticati,</w:t>
      </w:r>
      <w:r>
        <w:rPr>
          <w:spacing w:val="-4"/>
          <w:sz w:val="17"/>
        </w:rPr>
        <w:t xml:space="preserve"> </w:t>
      </w:r>
      <w:r>
        <w:rPr>
          <w:sz w:val="17"/>
        </w:rPr>
        <w:t>organizator</w:t>
      </w:r>
      <w:r>
        <w:rPr>
          <w:spacing w:val="-1"/>
          <w:sz w:val="17"/>
        </w:rPr>
        <w:t xml:space="preserve"> </w:t>
      </w:r>
      <w:r>
        <w:rPr>
          <w:sz w:val="17"/>
        </w:rPr>
        <w:t>zadržava</w:t>
      </w:r>
      <w:r>
        <w:rPr>
          <w:spacing w:val="-3"/>
          <w:sz w:val="17"/>
        </w:rPr>
        <w:t xml:space="preserve"> </w:t>
      </w:r>
      <w:r>
        <w:rPr>
          <w:sz w:val="17"/>
        </w:rPr>
        <w:t>pravo</w:t>
      </w:r>
      <w:r>
        <w:rPr>
          <w:spacing w:val="-3"/>
          <w:sz w:val="17"/>
        </w:rPr>
        <w:t xml:space="preserve"> </w:t>
      </w:r>
      <w:r>
        <w:rPr>
          <w:sz w:val="17"/>
        </w:rPr>
        <w:t>promene</w:t>
      </w:r>
      <w:r>
        <w:rPr>
          <w:spacing w:val="-1"/>
          <w:sz w:val="17"/>
        </w:rPr>
        <w:t xml:space="preserve"> </w:t>
      </w:r>
      <w:r>
        <w:rPr>
          <w:sz w:val="17"/>
        </w:rPr>
        <w:t>rute</w:t>
      </w:r>
      <w:r>
        <w:rPr>
          <w:spacing w:val="-1"/>
          <w:sz w:val="17"/>
        </w:rPr>
        <w:t xml:space="preserve"> </w:t>
      </w:r>
      <w:r>
        <w:rPr>
          <w:sz w:val="17"/>
        </w:rPr>
        <w:t>putovanja</w:t>
      </w:r>
      <w:r>
        <w:rPr>
          <w:spacing w:val="-1"/>
          <w:sz w:val="17"/>
        </w:rPr>
        <w:t xml:space="preserve"> </w:t>
      </w:r>
      <w:r>
        <w:rPr>
          <w:sz w:val="17"/>
        </w:rPr>
        <w:t>kao</w:t>
      </w:r>
      <w:r>
        <w:rPr>
          <w:spacing w:val="-1"/>
          <w:sz w:val="17"/>
        </w:rPr>
        <w:t xml:space="preserve"> </w:t>
      </w:r>
      <w:r>
        <w:rPr>
          <w:sz w:val="17"/>
        </w:rPr>
        <w:t>i</w:t>
      </w:r>
      <w:r>
        <w:rPr>
          <w:spacing w:val="-4"/>
          <w:sz w:val="17"/>
        </w:rPr>
        <w:t xml:space="preserve"> </w:t>
      </w:r>
      <w:r>
        <w:rPr>
          <w:sz w:val="17"/>
        </w:rPr>
        <w:t>izmene</w:t>
      </w:r>
      <w:r>
        <w:rPr>
          <w:spacing w:val="-3"/>
          <w:sz w:val="17"/>
        </w:rPr>
        <w:t xml:space="preserve"> </w:t>
      </w:r>
      <w:r>
        <w:rPr>
          <w:sz w:val="17"/>
        </w:rPr>
        <w:t>redosleda</w:t>
      </w:r>
      <w:r>
        <w:rPr>
          <w:spacing w:val="-1"/>
          <w:sz w:val="17"/>
        </w:rPr>
        <w:t xml:space="preserve"> </w:t>
      </w:r>
      <w:r>
        <w:rPr>
          <w:sz w:val="17"/>
        </w:rPr>
        <w:t>sadržaja</w:t>
      </w:r>
      <w:r>
        <w:rPr>
          <w:spacing w:val="-3"/>
          <w:sz w:val="17"/>
        </w:rPr>
        <w:t xml:space="preserve"> </w:t>
      </w:r>
      <w:r>
        <w:rPr>
          <w:sz w:val="17"/>
        </w:rPr>
        <w:t xml:space="preserve">u </w:t>
      </w:r>
      <w:r>
        <w:rPr>
          <w:spacing w:val="-2"/>
          <w:sz w:val="17"/>
        </w:rPr>
        <w:t>programu.</w:t>
      </w:r>
    </w:p>
    <w:p w:rsidR="00D8181D" w:rsidRDefault="00D8181D">
      <w:pPr>
        <w:pStyle w:val="BodyText"/>
        <w:spacing w:before="10"/>
        <w:ind w:left="0"/>
      </w:pPr>
    </w:p>
    <w:p w:rsidR="00D8181D" w:rsidRDefault="00000000">
      <w:pPr>
        <w:pStyle w:val="ListParagraph"/>
        <w:numPr>
          <w:ilvl w:val="1"/>
          <w:numId w:val="1"/>
        </w:numPr>
        <w:tabs>
          <w:tab w:val="left" w:pos="914"/>
          <w:tab w:val="left" w:pos="916"/>
        </w:tabs>
        <w:spacing w:line="254" w:lineRule="auto"/>
        <w:ind w:right="247"/>
        <w:rPr>
          <w:sz w:val="17"/>
        </w:rPr>
      </w:pPr>
      <w:r>
        <w:rPr>
          <w:sz w:val="17"/>
        </w:rPr>
        <w:t>Nadalje, obaveštavamo putnike da su sve zemlje, u cilju prevencije, usvojile posebne protokole o pojačanoj</w:t>
      </w:r>
      <w:r>
        <w:rPr>
          <w:spacing w:val="-10"/>
          <w:sz w:val="17"/>
        </w:rPr>
        <w:t xml:space="preserve"> </w:t>
      </w:r>
      <w:r>
        <w:rPr>
          <w:sz w:val="17"/>
        </w:rPr>
        <w:t>higijeni</w:t>
      </w:r>
      <w:r>
        <w:rPr>
          <w:spacing w:val="-10"/>
          <w:sz w:val="17"/>
        </w:rPr>
        <w:t xml:space="preserve"> </w:t>
      </w:r>
      <w:r>
        <w:rPr>
          <w:sz w:val="17"/>
        </w:rPr>
        <w:t>na</w:t>
      </w:r>
      <w:r>
        <w:rPr>
          <w:spacing w:val="-10"/>
          <w:sz w:val="17"/>
        </w:rPr>
        <w:t xml:space="preserve"> </w:t>
      </w:r>
      <w:r>
        <w:rPr>
          <w:sz w:val="17"/>
        </w:rPr>
        <w:t>javnim</w:t>
      </w:r>
      <w:r>
        <w:rPr>
          <w:spacing w:val="-7"/>
          <w:sz w:val="17"/>
        </w:rPr>
        <w:t xml:space="preserve"> </w:t>
      </w:r>
      <w:r>
        <w:rPr>
          <w:sz w:val="17"/>
        </w:rPr>
        <w:t>mestima</w:t>
      </w:r>
      <w:r>
        <w:rPr>
          <w:spacing w:val="-10"/>
          <w:sz w:val="17"/>
        </w:rPr>
        <w:t xml:space="preserve"> </w:t>
      </w:r>
      <w:r>
        <w:rPr>
          <w:sz w:val="17"/>
        </w:rPr>
        <w:t>i</w:t>
      </w:r>
      <w:r>
        <w:rPr>
          <w:spacing w:val="-7"/>
          <w:sz w:val="17"/>
        </w:rPr>
        <w:t xml:space="preserve"> </w:t>
      </w:r>
      <w:r>
        <w:rPr>
          <w:sz w:val="17"/>
        </w:rPr>
        <w:t>u</w:t>
      </w:r>
      <w:r>
        <w:rPr>
          <w:spacing w:val="-10"/>
          <w:sz w:val="17"/>
        </w:rPr>
        <w:t xml:space="preserve"> </w:t>
      </w:r>
      <w:r>
        <w:rPr>
          <w:sz w:val="17"/>
        </w:rPr>
        <w:t>smeštajnim</w:t>
      </w:r>
      <w:r>
        <w:rPr>
          <w:spacing w:val="-8"/>
          <w:sz w:val="17"/>
        </w:rPr>
        <w:t xml:space="preserve"> </w:t>
      </w:r>
      <w:r>
        <w:rPr>
          <w:sz w:val="17"/>
        </w:rPr>
        <w:t>objektima,</w:t>
      </w:r>
      <w:r>
        <w:rPr>
          <w:spacing w:val="-8"/>
          <w:sz w:val="17"/>
        </w:rPr>
        <w:t xml:space="preserve"> </w:t>
      </w:r>
      <w:r>
        <w:rPr>
          <w:sz w:val="17"/>
        </w:rPr>
        <w:t>a</w:t>
      </w:r>
      <w:r>
        <w:rPr>
          <w:spacing w:val="-10"/>
          <w:sz w:val="17"/>
        </w:rPr>
        <w:t xml:space="preserve"> </w:t>
      </w:r>
      <w:r>
        <w:rPr>
          <w:sz w:val="17"/>
        </w:rPr>
        <w:t>u</w:t>
      </w:r>
      <w:r>
        <w:rPr>
          <w:spacing w:val="-8"/>
          <w:sz w:val="17"/>
        </w:rPr>
        <w:t xml:space="preserve"> </w:t>
      </w:r>
      <w:r>
        <w:rPr>
          <w:sz w:val="17"/>
        </w:rPr>
        <w:t>skladu</w:t>
      </w:r>
      <w:r>
        <w:rPr>
          <w:spacing w:val="-10"/>
          <w:sz w:val="17"/>
        </w:rPr>
        <w:t xml:space="preserve"> </w:t>
      </w:r>
      <w:r>
        <w:rPr>
          <w:sz w:val="17"/>
        </w:rPr>
        <w:t>sa</w:t>
      </w:r>
      <w:r>
        <w:rPr>
          <w:spacing w:val="-6"/>
          <w:sz w:val="17"/>
        </w:rPr>
        <w:t xml:space="preserve"> </w:t>
      </w:r>
      <w:r>
        <w:rPr>
          <w:sz w:val="17"/>
        </w:rPr>
        <w:t>preporukama</w:t>
      </w:r>
      <w:r>
        <w:rPr>
          <w:spacing w:val="-10"/>
          <w:sz w:val="17"/>
        </w:rPr>
        <w:t xml:space="preserve"> </w:t>
      </w:r>
      <w:r>
        <w:rPr>
          <w:sz w:val="17"/>
        </w:rPr>
        <w:t>SZO.</w:t>
      </w:r>
      <w:r>
        <w:rPr>
          <w:spacing w:val="-8"/>
          <w:sz w:val="17"/>
        </w:rPr>
        <w:t xml:space="preserve"> </w:t>
      </w:r>
      <w:r>
        <w:rPr>
          <w:sz w:val="17"/>
        </w:rPr>
        <w:t>Sa</w:t>
      </w:r>
      <w:r>
        <w:rPr>
          <w:spacing w:val="-8"/>
          <w:sz w:val="17"/>
        </w:rPr>
        <w:t xml:space="preserve"> </w:t>
      </w:r>
      <w:r>
        <w:rPr>
          <w:sz w:val="17"/>
        </w:rPr>
        <w:t>tim u vezi, radi postupanja u skladu sa ovim protokolima, hotelski i smeštajni objekti zadržavaju pravo promene</w:t>
      </w:r>
      <w:r>
        <w:rPr>
          <w:spacing w:val="-11"/>
          <w:sz w:val="17"/>
        </w:rPr>
        <w:t xml:space="preserve"> </w:t>
      </w:r>
      <w:r>
        <w:rPr>
          <w:sz w:val="17"/>
        </w:rPr>
        <w:t>načina</w:t>
      </w:r>
      <w:r>
        <w:rPr>
          <w:spacing w:val="-7"/>
          <w:sz w:val="17"/>
        </w:rPr>
        <w:t xml:space="preserve"> </w:t>
      </w:r>
      <w:r>
        <w:rPr>
          <w:sz w:val="17"/>
        </w:rPr>
        <w:t>pružanja</w:t>
      </w:r>
      <w:r>
        <w:rPr>
          <w:spacing w:val="-12"/>
          <w:sz w:val="17"/>
        </w:rPr>
        <w:t xml:space="preserve"> </w:t>
      </w:r>
      <w:r>
        <w:rPr>
          <w:sz w:val="17"/>
        </w:rPr>
        <w:t>pansionskih</w:t>
      </w:r>
      <w:r>
        <w:rPr>
          <w:spacing w:val="-12"/>
          <w:sz w:val="17"/>
        </w:rPr>
        <w:t xml:space="preserve"> </w:t>
      </w:r>
      <w:r>
        <w:rPr>
          <w:sz w:val="17"/>
        </w:rPr>
        <w:t>usluga,</w:t>
      </w:r>
      <w:r>
        <w:rPr>
          <w:spacing w:val="-11"/>
          <w:sz w:val="17"/>
        </w:rPr>
        <w:t xml:space="preserve"> </w:t>
      </w:r>
      <w:r>
        <w:rPr>
          <w:sz w:val="17"/>
        </w:rPr>
        <w:t>prijema</w:t>
      </w:r>
      <w:r>
        <w:rPr>
          <w:spacing w:val="-8"/>
          <w:sz w:val="17"/>
        </w:rPr>
        <w:t xml:space="preserve"> </w:t>
      </w:r>
      <w:r>
        <w:rPr>
          <w:sz w:val="17"/>
        </w:rPr>
        <w:t>i</w:t>
      </w:r>
      <w:r>
        <w:rPr>
          <w:spacing w:val="-12"/>
          <w:sz w:val="17"/>
        </w:rPr>
        <w:t xml:space="preserve"> </w:t>
      </w:r>
      <w:r>
        <w:rPr>
          <w:sz w:val="17"/>
        </w:rPr>
        <w:t>odjave</w:t>
      </w:r>
      <w:r>
        <w:rPr>
          <w:spacing w:val="-11"/>
          <w:sz w:val="17"/>
        </w:rPr>
        <w:t xml:space="preserve"> </w:t>
      </w:r>
      <w:r>
        <w:rPr>
          <w:sz w:val="17"/>
        </w:rPr>
        <w:t>gostiju,</w:t>
      </w:r>
      <w:r>
        <w:rPr>
          <w:spacing w:val="-10"/>
          <w:sz w:val="17"/>
        </w:rPr>
        <w:t xml:space="preserve"> </w:t>
      </w:r>
      <w:r>
        <w:rPr>
          <w:sz w:val="17"/>
        </w:rPr>
        <w:t>kao</w:t>
      </w:r>
      <w:r>
        <w:rPr>
          <w:spacing w:val="-10"/>
          <w:sz w:val="17"/>
        </w:rPr>
        <w:t xml:space="preserve"> </w:t>
      </w:r>
      <w:r>
        <w:rPr>
          <w:sz w:val="17"/>
        </w:rPr>
        <w:t>i</w:t>
      </w:r>
      <w:r>
        <w:rPr>
          <w:spacing w:val="-12"/>
          <w:sz w:val="17"/>
        </w:rPr>
        <w:t xml:space="preserve"> </w:t>
      </w:r>
      <w:r>
        <w:rPr>
          <w:sz w:val="17"/>
        </w:rPr>
        <w:t>mogućnosti</w:t>
      </w:r>
      <w:r>
        <w:rPr>
          <w:spacing w:val="-11"/>
          <w:sz w:val="17"/>
        </w:rPr>
        <w:t xml:space="preserve"> </w:t>
      </w:r>
      <w:r>
        <w:rPr>
          <w:sz w:val="17"/>
        </w:rPr>
        <w:t>promene</w:t>
      </w:r>
      <w:r>
        <w:rPr>
          <w:spacing w:val="-11"/>
          <w:sz w:val="17"/>
        </w:rPr>
        <w:t xml:space="preserve"> </w:t>
      </w:r>
      <w:r>
        <w:rPr>
          <w:sz w:val="17"/>
        </w:rPr>
        <w:t>uslova pa čak i obustavu pružanja pojedinih servisa i usluga u spa centrima, na spoljašnjim i unutrašnjim bazenima,</w:t>
      </w:r>
      <w:r>
        <w:rPr>
          <w:spacing w:val="-9"/>
          <w:sz w:val="17"/>
        </w:rPr>
        <w:t xml:space="preserve"> </w:t>
      </w:r>
      <w:r>
        <w:rPr>
          <w:sz w:val="17"/>
        </w:rPr>
        <w:t>u</w:t>
      </w:r>
      <w:r>
        <w:rPr>
          <w:spacing w:val="-4"/>
          <w:sz w:val="17"/>
        </w:rPr>
        <w:t xml:space="preserve"> </w:t>
      </w:r>
      <w:r>
        <w:rPr>
          <w:sz w:val="17"/>
        </w:rPr>
        <w:t>restoranima,</w:t>
      </w:r>
      <w:r>
        <w:rPr>
          <w:spacing w:val="-8"/>
          <w:sz w:val="17"/>
        </w:rPr>
        <w:t xml:space="preserve"> </w:t>
      </w:r>
      <w:r>
        <w:rPr>
          <w:sz w:val="17"/>
        </w:rPr>
        <w:t>barovima,</w:t>
      </w:r>
      <w:r>
        <w:rPr>
          <w:spacing w:val="-8"/>
          <w:sz w:val="17"/>
        </w:rPr>
        <w:t xml:space="preserve"> </w:t>
      </w:r>
      <w:r>
        <w:rPr>
          <w:sz w:val="17"/>
        </w:rPr>
        <w:t>ili</w:t>
      </w:r>
      <w:r>
        <w:rPr>
          <w:spacing w:val="-7"/>
          <w:sz w:val="17"/>
        </w:rPr>
        <w:t xml:space="preserve"> </w:t>
      </w:r>
      <w:r>
        <w:rPr>
          <w:sz w:val="17"/>
        </w:rPr>
        <w:t>drugim</w:t>
      </w:r>
      <w:r>
        <w:rPr>
          <w:spacing w:val="-9"/>
          <w:sz w:val="17"/>
        </w:rPr>
        <w:t xml:space="preserve"> </w:t>
      </w:r>
      <w:r>
        <w:rPr>
          <w:sz w:val="17"/>
        </w:rPr>
        <w:t>objektima</w:t>
      </w:r>
      <w:r>
        <w:rPr>
          <w:spacing w:val="-6"/>
          <w:sz w:val="17"/>
        </w:rPr>
        <w:t xml:space="preserve"> </w:t>
      </w:r>
      <w:r>
        <w:rPr>
          <w:sz w:val="17"/>
        </w:rPr>
        <w:t>i</w:t>
      </w:r>
      <w:r>
        <w:rPr>
          <w:spacing w:val="-11"/>
          <w:sz w:val="17"/>
        </w:rPr>
        <w:t xml:space="preserve"> </w:t>
      </w:r>
      <w:r>
        <w:rPr>
          <w:sz w:val="17"/>
        </w:rPr>
        <w:t>sadržajima,</w:t>
      </w:r>
      <w:r>
        <w:rPr>
          <w:spacing w:val="-11"/>
          <w:sz w:val="17"/>
        </w:rPr>
        <w:t xml:space="preserve"> </w:t>
      </w:r>
      <w:r>
        <w:rPr>
          <w:sz w:val="17"/>
        </w:rPr>
        <w:t>a</w:t>
      </w:r>
      <w:r>
        <w:rPr>
          <w:spacing w:val="-4"/>
          <w:sz w:val="17"/>
        </w:rPr>
        <w:t xml:space="preserve"> </w:t>
      </w:r>
      <w:r>
        <w:rPr>
          <w:sz w:val="17"/>
        </w:rPr>
        <w:t>sve</w:t>
      </w:r>
      <w:r>
        <w:rPr>
          <w:spacing w:val="-8"/>
          <w:sz w:val="17"/>
        </w:rPr>
        <w:t xml:space="preserve"> </w:t>
      </w:r>
      <w:r>
        <w:rPr>
          <w:sz w:val="17"/>
        </w:rPr>
        <w:t>u</w:t>
      </w:r>
      <w:r>
        <w:rPr>
          <w:spacing w:val="-9"/>
          <w:sz w:val="17"/>
        </w:rPr>
        <w:t xml:space="preserve"> </w:t>
      </w:r>
      <w:r>
        <w:rPr>
          <w:sz w:val="17"/>
        </w:rPr>
        <w:t>cilju</w:t>
      </w:r>
      <w:r>
        <w:rPr>
          <w:spacing w:val="-4"/>
          <w:sz w:val="17"/>
        </w:rPr>
        <w:t xml:space="preserve"> </w:t>
      </w:r>
      <w:r>
        <w:rPr>
          <w:sz w:val="17"/>
        </w:rPr>
        <w:t>bezbednog</w:t>
      </w:r>
      <w:r>
        <w:rPr>
          <w:spacing w:val="-7"/>
          <w:sz w:val="17"/>
        </w:rPr>
        <w:t xml:space="preserve"> </w:t>
      </w:r>
      <w:r>
        <w:rPr>
          <w:sz w:val="17"/>
        </w:rPr>
        <w:t>boravka</w:t>
      </w:r>
      <w:r>
        <w:rPr>
          <w:spacing w:val="-7"/>
          <w:sz w:val="17"/>
        </w:rPr>
        <w:t xml:space="preserve"> </w:t>
      </w:r>
      <w:r>
        <w:rPr>
          <w:sz w:val="17"/>
        </w:rPr>
        <w:t>i zaštite</w:t>
      </w:r>
      <w:r>
        <w:rPr>
          <w:spacing w:val="-2"/>
          <w:sz w:val="17"/>
        </w:rPr>
        <w:t xml:space="preserve"> </w:t>
      </w:r>
      <w:r>
        <w:rPr>
          <w:sz w:val="17"/>
        </w:rPr>
        <w:t>putnika. To znači</w:t>
      </w:r>
      <w:r>
        <w:rPr>
          <w:spacing w:val="-2"/>
          <w:sz w:val="17"/>
        </w:rPr>
        <w:t xml:space="preserve"> </w:t>
      </w:r>
      <w:r>
        <w:rPr>
          <w:sz w:val="17"/>
        </w:rPr>
        <w:t>da se pojedine usluge</w:t>
      </w:r>
      <w:r>
        <w:rPr>
          <w:spacing w:val="-1"/>
          <w:sz w:val="17"/>
        </w:rPr>
        <w:t xml:space="preserve"> </w:t>
      </w:r>
      <w:r>
        <w:rPr>
          <w:sz w:val="17"/>
        </w:rPr>
        <w:t>i</w:t>
      </w:r>
      <w:r>
        <w:rPr>
          <w:spacing w:val="-1"/>
          <w:sz w:val="17"/>
        </w:rPr>
        <w:t xml:space="preserve"> </w:t>
      </w:r>
      <w:r>
        <w:rPr>
          <w:sz w:val="17"/>
        </w:rPr>
        <w:t>načini</w:t>
      </w:r>
      <w:r>
        <w:rPr>
          <w:spacing w:val="-3"/>
          <w:sz w:val="17"/>
        </w:rPr>
        <w:t xml:space="preserve"> </w:t>
      </w:r>
      <w:r>
        <w:rPr>
          <w:sz w:val="17"/>
        </w:rPr>
        <w:t>pružanja istih ne mogu garantovati</w:t>
      </w:r>
      <w:r>
        <w:rPr>
          <w:spacing w:val="-1"/>
          <w:sz w:val="17"/>
        </w:rPr>
        <w:t xml:space="preserve"> </w:t>
      </w:r>
      <w:r>
        <w:rPr>
          <w:sz w:val="17"/>
        </w:rPr>
        <w:t>i</w:t>
      </w:r>
      <w:r>
        <w:rPr>
          <w:spacing w:val="-1"/>
          <w:sz w:val="17"/>
        </w:rPr>
        <w:t xml:space="preserve"> </w:t>
      </w:r>
      <w:r>
        <w:rPr>
          <w:sz w:val="17"/>
        </w:rPr>
        <w:t>podložni</w:t>
      </w:r>
      <w:r>
        <w:rPr>
          <w:spacing w:val="-1"/>
          <w:sz w:val="17"/>
        </w:rPr>
        <w:t xml:space="preserve"> </w:t>
      </w:r>
      <w:r>
        <w:rPr>
          <w:sz w:val="17"/>
        </w:rPr>
        <w:t>su promenama,</w:t>
      </w:r>
      <w:r>
        <w:rPr>
          <w:spacing w:val="-8"/>
          <w:sz w:val="17"/>
        </w:rPr>
        <w:t xml:space="preserve"> </w:t>
      </w:r>
      <w:r>
        <w:rPr>
          <w:sz w:val="17"/>
        </w:rPr>
        <w:t>u</w:t>
      </w:r>
      <w:r>
        <w:rPr>
          <w:spacing w:val="-11"/>
          <w:sz w:val="17"/>
        </w:rPr>
        <w:t xml:space="preserve"> </w:t>
      </w:r>
      <w:r>
        <w:rPr>
          <w:sz w:val="17"/>
        </w:rPr>
        <w:t>skladu</w:t>
      </w:r>
      <w:r>
        <w:rPr>
          <w:spacing w:val="-7"/>
          <w:sz w:val="17"/>
        </w:rPr>
        <w:t xml:space="preserve"> </w:t>
      </w:r>
      <w:r>
        <w:rPr>
          <w:sz w:val="17"/>
        </w:rPr>
        <w:t>sa</w:t>
      </w:r>
      <w:r>
        <w:rPr>
          <w:spacing w:val="-11"/>
          <w:sz w:val="17"/>
        </w:rPr>
        <w:t xml:space="preserve"> </w:t>
      </w:r>
      <w:r>
        <w:rPr>
          <w:sz w:val="17"/>
        </w:rPr>
        <w:t>preporukama</w:t>
      </w:r>
      <w:r>
        <w:rPr>
          <w:spacing w:val="-7"/>
          <w:sz w:val="17"/>
        </w:rPr>
        <w:t xml:space="preserve"> </w:t>
      </w:r>
      <w:r>
        <w:rPr>
          <w:sz w:val="17"/>
        </w:rPr>
        <w:t>ili</w:t>
      </w:r>
      <w:r>
        <w:rPr>
          <w:spacing w:val="-7"/>
          <w:sz w:val="17"/>
        </w:rPr>
        <w:t xml:space="preserve"> </w:t>
      </w:r>
      <w:r>
        <w:rPr>
          <w:sz w:val="17"/>
        </w:rPr>
        <w:t>odlukama</w:t>
      </w:r>
      <w:r>
        <w:rPr>
          <w:spacing w:val="-7"/>
          <w:sz w:val="17"/>
        </w:rPr>
        <w:t xml:space="preserve"> </w:t>
      </w:r>
      <w:r>
        <w:rPr>
          <w:sz w:val="17"/>
        </w:rPr>
        <w:t>nadležnih</w:t>
      </w:r>
      <w:r>
        <w:rPr>
          <w:spacing w:val="-8"/>
          <w:sz w:val="17"/>
        </w:rPr>
        <w:t xml:space="preserve"> </w:t>
      </w:r>
      <w:r>
        <w:rPr>
          <w:sz w:val="17"/>
        </w:rPr>
        <w:t>epidemioloških</w:t>
      </w:r>
      <w:r>
        <w:rPr>
          <w:spacing w:val="-9"/>
          <w:sz w:val="17"/>
        </w:rPr>
        <w:t xml:space="preserve"> </w:t>
      </w:r>
      <w:r>
        <w:rPr>
          <w:sz w:val="17"/>
        </w:rPr>
        <w:t>vlasti,</w:t>
      </w:r>
      <w:r>
        <w:rPr>
          <w:spacing w:val="-11"/>
          <w:sz w:val="17"/>
        </w:rPr>
        <w:t xml:space="preserve"> </w:t>
      </w:r>
      <w:r>
        <w:rPr>
          <w:sz w:val="17"/>
        </w:rPr>
        <w:t>radi</w:t>
      </w:r>
      <w:r>
        <w:rPr>
          <w:spacing w:val="-9"/>
          <w:sz w:val="17"/>
        </w:rPr>
        <w:t xml:space="preserve"> </w:t>
      </w:r>
      <w:r>
        <w:rPr>
          <w:sz w:val="17"/>
        </w:rPr>
        <w:t>čega,</w:t>
      </w:r>
      <w:r>
        <w:rPr>
          <w:spacing w:val="-7"/>
          <w:sz w:val="17"/>
        </w:rPr>
        <w:t xml:space="preserve"> </w:t>
      </w:r>
      <w:r>
        <w:rPr>
          <w:sz w:val="17"/>
        </w:rPr>
        <w:t>s</w:t>
      </w:r>
      <w:r>
        <w:rPr>
          <w:spacing w:val="-11"/>
          <w:sz w:val="17"/>
        </w:rPr>
        <w:t xml:space="preserve"> </w:t>
      </w:r>
      <w:r>
        <w:rPr>
          <w:sz w:val="17"/>
        </w:rPr>
        <w:t>obzirom na postojeću situaciju, prigovori i reklamacije u vezi sa tim ne mogu biti osnovane.</w:t>
      </w:r>
    </w:p>
    <w:p w:rsidR="00D8181D" w:rsidRDefault="00D8181D">
      <w:pPr>
        <w:pStyle w:val="BodyText"/>
        <w:spacing w:before="17"/>
        <w:ind w:left="0"/>
      </w:pPr>
    </w:p>
    <w:p w:rsidR="00D8181D" w:rsidRDefault="00000000">
      <w:pPr>
        <w:pStyle w:val="ListParagraph"/>
        <w:numPr>
          <w:ilvl w:val="1"/>
          <w:numId w:val="1"/>
        </w:numPr>
        <w:tabs>
          <w:tab w:val="left" w:pos="914"/>
          <w:tab w:val="left" w:pos="916"/>
        </w:tabs>
        <w:spacing w:line="254" w:lineRule="auto"/>
        <w:ind w:right="250"/>
        <w:rPr>
          <w:sz w:val="17"/>
        </w:rPr>
      </w:pPr>
      <w:r>
        <w:rPr>
          <w:sz w:val="17"/>
        </w:rPr>
        <w:t>S obzirom na novonastalu situaciju, procedure na graničnim prelazima kao i na mogućnost nastupanja nepredviđenih situacije, i u toku putovanja, organizator putovanja ne može garantovati predviđenu satnicu</w:t>
      </w:r>
      <w:r>
        <w:rPr>
          <w:spacing w:val="-10"/>
          <w:sz w:val="17"/>
        </w:rPr>
        <w:t xml:space="preserve"> </w:t>
      </w:r>
      <w:r>
        <w:rPr>
          <w:sz w:val="17"/>
        </w:rPr>
        <w:t>dolaska</w:t>
      </w:r>
      <w:r>
        <w:rPr>
          <w:spacing w:val="-10"/>
          <w:sz w:val="17"/>
        </w:rPr>
        <w:t xml:space="preserve"> </w:t>
      </w:r>
      <w:r>
        <w:rPr>
          <w:sz w:val="17"/>
        </w:rPr>
        <w:t>na</w:t>
      </w:r>
      <w:r>
        <w:rPr>
          <w:spacing w:val="-8"/>
          <w:sz w:val="17"/>
        </w:rPr>
        <w:t xml:space="preserve"> </w:t>
      </w:r>
      <w:r>
        <w:rPr>
          <w:sz w:val="17"/>
        </w:rPr>
        <w:t>destinaciju</w:t>
      </w:r>
      <w:r>
        <w:rPr>
          <w:spacing w:val="-8"/>
          <w:sz w:val="17"/>
        </w:rPr>
        <w:t xml:space="preserve"> </w:t>
      </w:r>
      <w:r>
        <w:rPr>
          <w:sz w:val="17"/>
        </w:rPr>
        <w:t>i</w:t>
      </w:r>
      <w:r>
        <w:rPr>
          <w:spacing w:val="-11"/>
          <w:sz w:val="17"/>
        </w:rPr>
        <w:t xml:space="preserve"> </w:t>
      </w:r>
      <w:r>
        <w:rPr>
          <w:sz w:val="17"/>
        </w:rPr>
        <w:t>povratka,</w:t>
      </w:r>
      <w:r>
        <w:rPr>
          <w:spacing w:val="-9"/>
          <w:sz w:val="17"/>
        </w:rPr>
        <w:t xml:space="preserve"> </w:t>
      </w:r>
      <w:r>
        <w:rPr>
          <w:sz w:val="17"/>
        </w:rPr>
        <w:t>te</w:t>
      </w:r>
      <w:r>
        <w:rPr>
          <w:spacing w:val="-9"/>
          <w:sz w:val="17"/>
        </w:rPr>
        <w:t xml:space="preserve"> </w:t>
      </w:r>
      <w:r>
        <w:rPr>
          <w:sz w:val="17"/>
        </w:rPr>
        <w:t>iz</w:t>
      </w:r>
      <w:r>
        <w:rPr>
          <w:spacing w:val="-10"/>
          <w:sz w:val="17"/>
        </w:rPr>
        <w:t xml:space="preserve"> </w:t>
      </w:r>
      <w:r>
        <w:rPr>
          <w:sz w:val="17"/>
        </w:rPr>
        <w:t>istih</w:t>
      </w:r>
      <w:r>
        <w:rPr>
          <w:spacing w:val="-9"/>
          <w:sz w:val="17"/>
        </w:rPr>
        <w:t xml:space="preserve"> </w:t>
      </w:r>
      <w:r>
        <w:rPr>
          <w:sz w:val="17"/>
        </w:rPr>
        <w:t>razloga</w:t>
      </w:r>
      <w:r>
        <w:rPr>
          <w:spacing w:val="-8"/>
          <w:sz w:val="17"/>
        </w:rPr>
        <w:t xml:space="preserve"> </w:t>
      </w:r>
      <w:r>
        <w:rPr>
          <w:sz w:val="17"/>
        </w:rPr>
        <w:t>zadržava</w:t>
      </w:r>
      <w:r>
        <w:rPr>
          <w:spacing w:val="-8"/>
          <w:sz w:val="17"/>
        </w:rPr>
        <w:t xml:space="preserve"> </w:t>
      </w:r>
      <w:r>
        <w:rPr>
          <w:sz w:val="17"/>
        </w:rPr>
        <w:t>pravo</w:t>
      </w:r>
      <w:r>
        <w:rPr>
          <w:spacing w:val="-9"/>
          <w:sz w:val="17"/>
        </w:rPr>
        <w:t xml:space="preserve"> </w:t>
      </w:r>
      <w:r>
        <w:rPr>
          <w:sz w:val="17"/>
        </w:rPr>
        <w:t>promene</w:t>
      </w:r>
      <w:r>
        <w:rPr>
          <w:spacing w:val="-10"/>
          <w:sz w:val="17"/>
        </w:rPr>
        <w:t xml:space="preserve"> </w:t>
      </w:r>
      <w:r>
        <w:rPr>
          <w:sz w:val="17"/>
        </w:rPr>
        <w:t>rute</w:t>
      </w:r>
      <w:r>
        <w:rPr>
          <w:spacing w:val="-11"/>
          <w:sz w:val="17"/>
        </w:rPr>
        <w:t xml:space="preserve"> </w:t>
      </w:r>
      <w:r>
        <w:rPr>
          <w:sz w:val="17"/>
        </w:rPr>
        <w:t>putovanja,</w:t>
      </w:r>
      <w:r>
        <w:rPr>
          <w:spacing w:val="-11"/>
          <w:sz w:val="17"/>
        </w:rPr>
        <w:t xml:space="preserve"> </w:t>
      </w:r>
      <w:r>
        <w:rPr>
          <w:sz w:val="17"/>
        </w:rPr>
        <w:t>kao i</w:t>
      </w:r>
      <w:r>
        <w:rPr>
          <w:spacing w:val="-8"/>
          <w:sz w:val="17"/>
        </w:rPr>
        <w:t xml:space="preserve"> </w:t>
      </w:r>
      <w:r>
        <w:rPr>
          <w:sz w:val="17"/>
        </w:rPr>
        <w:t>pravo</w:t>
      </w:r>
      <w:r>
        <w:rPr>
          <w:spacing w:val="-6"/>
          <w:sz w:val="17"/>
        </w:rPr>
        <w:t xml:space="preserve"> </w:t>
      </w:r>
      <w:r>
        <w:rPr>
          <w:sz w:val="17"/>
        </w:rPr>
        <w:t>promene</w:t>
      </w:r>
      <w:r>
        <w:rPr>
          <w:spacing w:val="-7"/>
          <w:sz w:val="17"/>
        </w:rPr>
        <w:t xml:space="preserve"> </w:t>
      </w:r>
      <w:r>
        <w:rPr>
          <w:sz w:val="17"/>
        </w:rPr>
        <w:t>redosleda</w:t>
      </w:r>
      <w:r>
        <w:rPr>
          <w:spacing w:val="-6"/>
          <w:sz w:val="17"/>
        </w:rPr>
        <w:t xml:space="preserve"> </w:t>
      </w:r>
      <w:r>
        <w:rPr>
          <w:sz w:val="17"/>
        </w:rPr>
        <w:t>odvijanja</w:t>
      </w:r>
      <w:r>
        <w:rPr>
          <w:spacing w:val="-10"/>
          <w:sz w:val="17"/>
        </w:rPr>
        <w:t xml:space="preserve"> </w:t>
      </w:r>
      <w:r>
        <w:rPr>
          <w:sz w:val="17"/>
        </w:rPr>
        <w:t>pojedinih</w:t>
      </w:r>
      <w:r>
        <w:rPr>
          <w:spacing w:val="-7"/>
          <w:sz w:val="17"/>
        </w:rPr>
        <w:t xml:space="preserve"> </w:t>
      </w:r>
      <w:r>
        <w:rPr>
          <w:sz w:val="17"/>
        </w:rPr>
        <w:t>sadržaja</w:t>
      </w:r>
      <w:r>
        <w:rPr>
          <w:spacing w:val="-8"/>
          <w:sz w:val="17"/>
        </w:rPr>
        <w:t xml:space="preserve"> </w:t>
      </w:r>
      <w:r>
        <w:rPr>
          <w:sz w:val="17"/>
        </w:rPr>
        <w:t>iz</w:t>
      </w:r>
      <w:r>
        <w:rPr>
          <w:spacing w:val="-10"/>
          <w:sz w:val="17"/>
        </w:rPr>
        <w:t xml:space="preserve"> </w:t>
      </w:r>
      <w:r>
        <w:rPr>
          <w:sz w:val="17"/>
        </w:rPr>
        <w:t>programa</w:t>
      </w:r>
      <w:r>
        <w:rPr>
          <w:spacing w:val="-8"/>
          <w:sz w:val="17"/>
        </w:rPr>
        <w:t xml:space="preserve"> </w:t>
      </w:r>
      <w:r>
        <w:rPr>
          <w:sz w:val="17"/>
        </w:rPr>
        <w:t>putovanja.</w:t>
      </w:r>
      <w:r>
        <w:rPr>
          <w:spacing w:val="-10"/>
          <w:sz w:val="17"/>
        </w:rPr>
        <w:t xml:space="preserve"> </w:t>
      </w:r>
      <w:r>
        <w:rPr>
          <w:sz w:val="17"/>
        </w:rPr>
        <w:t>U</w:t>
      </w:r>
      <w:r>
        <w:rPr>
          <w:spacing w:val="-5"/>
          <w:sz w:val="17"/>
        </w:rPr>
        <w:t xml:space="preserve"> </w:t>
      </w:r>
      <w:r>
        <w:rPr>
          <w:sz w:val="17"/>
        </w:rPr>
        <w:t>zavisnosti</w:t>
      </w:r>
      <w:r>
        <w:rPr>
          <w:spacing w:val="-10"/>
          <w:sz w:val="17"/>
        </w:rPr>
        <w:t xml:space="preserve"> </w:t>
      </w:r>
      <w:r>
        <w:rPr>
          <w:sz w:val="17"/>
        </w:rPr>
        <w:t>od</w:t>
      </w:r>
      <w:r>
        <w:rPr>
          <w:spacing w:val="-9"/>
          <w:sz w:val="17"/>
        </w:rPr>
        <w:t xml:space="preserve"> </w:t>
      </w:r>
      <w:r>
        <w:rPr>
          <w:sz w:val="17"/>
        </w:rPr>
        <w:t>trenutne</w:t>
      </w:r>
    </w:p>
    <w:p w:rsidR="00D8181D" w:rsidRDefault="00D8181D">
      <w:pPr>
        <w:pStyle w:val="ListParagraph"/>
        <w:spacing w:line="254" w:lineRule="auto"/>
        <w:rPr>
          <w:sz w:val="17"/>
        </w:rPr>
        <w:sectPr w:rsidR="00D8181D">
          <w:pgSz w:w="12240" w:h="15840"/>
          <w:pgMar w:top="1640" w:right="1080" w:bottom="0" w:left="1080" w:header="103" w:footer="0" w:gutter="0"/>
          <w:cols w:space="720"/>
        </w:sectPr>
      </w:pPr>
    </w:p>
    <w:p w:rsidR="00D8181D" w:rsidRDefault="00000000">
      <w:pPr>
        <w:pStyle w:val="BodyText"/>
        <w:spacing w:before="92" w:line="254" w:lineRule="auto"/>
        <w:ind w:right="246"/>
        <w:jc w:val="both"/>
      </w:pPr>
      <w:r>
        <w:rPr>
          <w:noProof/>
        </w:rPr>
        <w:lastRenderedPageBreak/>
        <w:drawing>
          <wp:anchor distT="0" distB="0" distL="0" distR="0" simplePos="0" relativeHeight="15738880" behindDoc="0" locked="0" layoutInCell="1" allowOverlap="1">
            <wp:simplePos x="0" y="0"/>
            <wp:positionH relativeFrom="page">
              <wp:posOffset>329184</wp:posOffset>
            </wp:positionH>
            <wp:positionV relativeFrom="page">
              <wp:posOffset>8037576</wp:posOffset>
            </wp:positionV>
            <wp:extent cx="7107935" cy="1999487"/>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7107935" cy="1999487"/>
                    </a:xfrm>
                    <a:prstGeom prst="rect">
                      <a:avLst/>
                    </a:prstGeom>
                  </pic:spPr>
                </pic:pic>
              </a:graphicData>
            </a:graphic>
          </wp:anchor>
        </w:drawing>
      </w:r>
      <w:r>
        <w:t>situacije, i radi potpune i bezbedne realizacije programa, sa tim u vezi molimo da putnici imaju razumevanja</w:t>
      </w:r>
      <w:r>
        <w:rPr>
          <w:spacing w:val="-7"/>
        </w:rPr>
        <w:t xml:space="preserve"> </w:t>
      </w:r>
      <w:r>
        <w:t>i</w:t>
      </w:r>
      <w:r>
        <w:rPr>
          <w:spacing w:val="-11"/>
        </w:rPr>
        <w:t xml:space="preserve"> </w:t>
      </w:r>
      <w:r>
        <w:t>za</w:t>
      </w:r>
      <w:r>
        <w:rPr>
          <w:spacing w:val="-9"/>
        </w:rPr>
        <w:t xml:space="preserve"> </w:t>
      </w:r>
      <w:r>
        <w:t>eventualna</w:t>
      </w:r>
      <w:r>
        <w:rPr>
          <w:spacing w:val="-11"/>
        </w:rPr>
        <w:t xml:space="preserve"> </w:t>
      </w:r>
      <w:r>
        <w:t>kašnjenja,</w:t>
      </w:r>
      <w:r>
        <w:rPr>
          <w:spacing w:val="-9"/>
        </w:rPr>
        <w:t xml:space="preserve"> </w:t>
      </w:r>
      <w:r>
        <w:t>na</w:t>
      </w:r>
      <w:r>
        <w:rPr>
          <w:spacing w:val="-9"/>
        </w:rPr>
        <w:t xml:space="preserve"> </w:t>
      </w:r>
      <w:r>
        <w:t>koja</w:t>
      </w:r>
      <w:r>
        <w:rPr>
          <w:spacing w:val="-11"/>
        </w:rPr>
        <w:t xml:space="preserve"> </w:t>
      </w:r>
      <w:r>
        <w:t>organizator</w:t>
      </w:r>
      <w:r>
        <w:rPr>
          <w:spacing w:val="-12"/>
        </w:rPr>
        <w:t xml:space="preserve"> </w:t>
      </w:r>
      <w:r>
        <w:t>putovanja</w:t>
      </w:r>
      <w:r>
        <w:rPr>
          <w:spacing w:val="-11"/>
        </w:rPr>
        <w:t xml:space="preserve"> </w:t>
      </w:r>
      <w:r>
        <w:t>u</w:t>
      </w:r>
      <w:r>
        <w:rPr>
          <w:spacing w:val="-12"/>
        </w:rPr>
        <w:t xml:space="preserve"> </w:t>
      </w:r>
      <w:r>
        <w:t>datoj</w:t>
      </w:r>
      <w:r>
        <w:rPr>
          <w:spacing w:val="-11"/>
        </w:rPr>
        <w:t xml:space="preserve"> </w:t>
      </w:r>
      <w:r>
        <w:t>situaciji</w:t>
      </w:r>
      <w:r>
        <w:rPr>
          <w:spacing w:val="-11"/>
        </w:rPr>
        <w:t xml:space="preserve"> </w:t>
      </w:r>
      <w:r>
        <w:t>nije</w:t>
      </w:r>
      <w:r>
        <w:rPr>
          <w:spacing w:val="-11"/>
        </w:rPr>
        <w:t xml:space="preserve"> </w:t>
      </w:r>
      <w:r>
        <w:t>u</w:t>
      </w:r>
      <w:r>
        <w:rPr>
          <w:spacing w:val="-11"/>
        </w:rPr>
        <w:t xml:space="preserve"> </w:t>
      </w:r>
      <w:r>
        <w:t>mogućnosti da utiče.</w:t>
      </w:r>
    </w:p>
    <w:p w:rsidR="00D8181D" w:rsidRDefault="00D8181D">
      <w:pPr>
        <w:pStyle w:val="BodyText"/>
        <w:spacing w:before="14"/>
        <w:ind w:left="0"/>
      </w:pPr>
    </w:p>
    <w:p w:rsidR="00D8181D" w:rsidRDefault="00000000">
      <w:pPr>
        <w:pStyle w:val="ListParagraph"/>
        <w:numPr>
          <w:ilvl w:val="1"/>
          <w:numId w:val="1"/>
        </w:numPr>
        <w:tabs>
          <w:tab w:val="left" w:pos="914"/>
          <w:tab w:val="left" w:pos="916"/>
        </w:tabs>
        <w:spacing w:line="252" w:lineRule="auto"/>
        <w:ind w:right="248"/>
        <w:rPr>
          <w:sz w:val="17"/>
        </w:rPr>
      </w:pPr>
      <w:r>
        <w:rPr>
          <w:sz w:val="17"/>
        </w:rPr>
        <w:t>Mole se putnici da vode računa o svojim putnim ispravama, novcu i stvarima kako u polasku, tako i u toku trajanja aranžmana i boravka na destinaciji.</w:t>
      </w:r>
    </w:p>
    <w:p w:rsidR="00D8181D" w:rsidRDefault="00D8181D">
      <w:pPr>
        <w:pStyle w:val="BodyText"/>
        <w:spacing w:before="16"/>
        <w:ind w:left="0"/>
      </w:pPr>
    </w:p>
    <w:p w:rsidR="00D8181D" w:rsidRDefault="00000000">
      <w:pPr>
        <w:pStyle w:val="ListParagraph"/>
        <w:numPr>
          <w:ilvl w:val="1"/>
          <w:numId w:val="1"/>
        </w:numPr>
        <w:tabs>
          <w:tab w:val="left" w:pos="914"/>
          <w:tab w:val="left" w:pos="916"/>
        </w:tabs>
        <w:spacing w:line="252" w:lineRule="auto"/>
        <w:ind w:right="252"/>
        <w:rPr>
          <w:sz w:val="17"/>
        </w:rPr>
      </w:pPr>
      <w:r>
        <w:rPr>
          <w:sz w:val="17"/>
        </w:rPr>
        <w:t>Organizator</w:t>
      </w:r>
      <w:r>
        <w:rPr>
          <w:spacing w:val="-9"/>
          <w:sz w:val="17"/>
        </w:rPr>
        <w:t xml:space="preserve"> </w:t>
      </w:r>
      <w:r>
        <w:rPr>
          <w:sz w:val="17"/>
        </w:rPr>
        <w:t>putovanja</w:t>
      </w:r>
      <w:r>
        <w:rPr>
          <w:spacing w:val="-8"/>
          <w:sz w:val="17"/>
        </w:rPr>
        <w:t xml:space="preserve"> </w:t>
      </w:r>
      <w:r>
        <w:rPr>
          <w:sz w:val="17"/>
        </w:rPr>
        <w:t>ne</w:t>
      </w:r>
      <w:r>
        <w:rPr>
          <w:spacing w:val="-13"/>
          <w:sz w:val="17"/>
        </w:rPr>
        <w:t xml:space="preserve"> </w:t>
      </w:r>
      <w:r>
        <w:rPr>
          <w:sz w:val="17"/>
        </w:rPr>
        <w:t>može</w:t>
      </w:r>
      <w:r>
        <w:rPr>
          <w:spacing w:val="-7"/>
          <w:sz w:val="17"/>
        </w:rPr>
        <w:t xml:space="preserve"> </w:t>
      </w:r>
      <w:r>
        <w:rPr>
          <w:sz w:val="17"/>
        </w:rPr>
        <w:t>snositi</w:t>
      </w:r>
      <w:r>
        <w:rPr>
          <w:spacing w:val="-13"/>
          <w:sz w:val="17"/>
        </w:rPr>
        <w:t xml:space="preserve"> </w:t>
      </w:r>
      <w:r>
        <w:rPr>
          <w:sz w:val="17"/>
        </w:rPr>
        <w:t>odgovornost</w:t>
      </w:r>
      <w:r>
        <w:rPr>
          <w:spacing w:val="-12"/>
          <w:sz w:val="17"/>
        </w:rPr>
        <w:t xml:space="preserve"> </w:t>
      </w:r>
      <w:r>
        <w:rPr>
          <w:sz w:val="17"/>
        </w:rPr>
        <w:t>u</w:t>
      </w:r>
      <w:r>
        <w:rPr>
          <w:spacing w:val="-9"/>
          <w:sz w:val="17"/>
        </w:rPr>
        <w:t xml:space="preserve"> </w:t>
      </w:r>
      <w:r>
        <w:rPr>
          <w:sz w:val="17"/>
        </w:rPr>
        <w:t>slučaju</w:t>
      </w:r>
      <w:r>
        <w:rPr>
          <w:spacing w:val="-9"/>
          <w:sz w:val="17"/>
        </w:rPr>
        <w:t xml:space="preserve"> </w:t>
      </w:r>
      <w:r>
        <w:rPr>
          <w:sz w:val="17"/>
        </w:rPr>
        <w:t>bilo</w:t>
      </w:r>
      <w:r>
        <w:rPr>
          <w:spacing w:val="-10"/>
          <w:sz w:val="17"/>
        </w:rPr>
        <w:t xml:space="preserve"> </w:t>
      </w:r>
      <w:r>
        <w:rPr>
          <w:sz w:val="17"/>
        </w:rPr>
        <w:t>kakve</w:t>
      </w:r>
      <w:r>
        <w:rPr>
          <w:spacing w:val="-11"/>
          <w:sz w:val="17"/>
        </w:rPr>
        <w:t xml:space="preserve"> </w:t>
      </w:r>
      <w:r>
        <w:rPr>
          <w:sz w:val="17"/>
        </w:rPr>
        <w:t>incidentne</w:t>
      </w:r>
      <w:r>
        <w:rPr>
          <w:spacing w:val="-11"/>
          <w:sz w:val="17"/>
        </w:rPr>
        <w:t xml:space="preserve"> </w:t>
      </w:r>
      <w:r>
        <w:rPr>
          <w:sz w:val="17"/>
        </w:rPr>
        <w:t>situacije</w:t>
      </w:r>
      <w:r>
        <w:rPr>
          <w:spacing w:val="-11"/>
          <w:sz w:val="17"/>
        </w:rPr>
        <w:t xml:space="preserve"> </w:t>
      </w:r>
      <w:r>
        <w:rPr>
          <w:sz w:val="17"/>
        </w:rPr>
        <w:t>(krađe,</w:t>
      </w:r>
      <w:r>
        <w:rPr>
          <w:spacing w:val="-10"/>
          <w:sz w:val="17"/>
        </w:rPr>
        <w:t xml:space="preserve"> </w:t>
      </w:r>
      <w:r>
        <w:rPr>
          <w:sz w:val="17"/>
        </w:rPr>
        <w:t>tuče i</w:t>
      </w:r>
      <w:r>
        <w:rPr>
          <w:spacing w:val="-13"/>
          <w:sz w:val="17"/>
        </w:rPr>
        <w:t xml:space="preserve"> </w:t>
      </w:r>
      <w:r>
        <w:rPr>
          <w:sz w:val="17"/>
        </w:rPr>
        <w:t>sl.),</w:t>
      </w:r>
      <w:r>
        <w:rPr>
          <w:spacing w:val="-12"/>
          <w:sz w:val="17"/>
        </w:rPr>
        <w:t xml:space="preserve"> </w:t>
      </w:r>
      <w:r>
        <w:rPr>
          <w:sz w:val="17"/>
        </w:rPr>
        <w:t>već</w:t>
      </w:r>
      <w:r>
        <w:rPr>
          <w:spacing w:val="-15"/>
          <w:sz w:val="17"/>
        </w:rPr>
        <w:t xml:space="preserve"> </w:t>
      </w:r>
      <w:r>
        <w:rPr>
          <w:sz w:val="17"/>
        </w:rPr>
        <w:t>je</w:t>
      </w:r>
      <w:r>
        <w:rPr>
          <w:spacing w:val="-12"/>
          <w:sz w:val="17"/>
        </w:rPr>
        <w:t xml:space="preserve"> </w:t>
      </w:r>
      <w:r>
        <w:rPr>
          <w:sz w:val="17"/>
        </w:rPr>
        <w:t>to</w:t>
      </w:r>
      <w:r>
        <w:rPr>
          <w:spacing w:val="-11"/>
          <w:sz w:val="17"/>
        </w:rPr>
        <w:t xml:space="preserve"> </w:t>
      </w:r>
      <w:r>
        <w:rPr>
          <w:sz w:val="17"/>
        </w:rPr>
        <w:t>u</w:t>
      </w:r>
      <w:r>
        <w:rPr>
          <w:spacing w:val="-12"/>
          <w:sz w:val="17"/>
        </w:rPr>
        <w:t xml:space="preserve"> </w:t>
      </w:r>
      <w:r>
        <w:rPr>
          <w:sz w:val="17"/>
        </w:rPr>
        <w:t>isključivoj</w:t>
      </w:r>
      <w:r>
        <w:rPr>
          <w:spacing w:val="-13"/>
          <w:sz w:val="17"/>
        </w:rPr>
        <w:t xml:space="preserve"> </w:t>
      </w:r>
      <w:r>
        <w:rPr>
          <w:sz w:val="17"/>
        </w:rPr>
        <w:t>nadležnosti</w:t>
      </w:r>
      <w:r>
        <w:rPr>
          <w:spacing w:val="-13"/>
          <w:sz w:val="17"/>
        </w:rPr>
        <w:t xml:space="preserve"> </w:t>
      </w:r>
      <w:r>
        <w:rPr>
          <w:sz w:val="17"/>
        </w:rPr>
        <w:t>lokalnih</w:t>
      </w:r>
      <w:r>
        <w:rPr>
          <w:spacing w:val="-13"/>
          <w:sz w:val="17"/>
        </w:rPr>
        <w:t xml:space="preserve"> </w:t>
      </w:r>
      <w:r>
        <w:rPr>
          <w:sz w:val="17"/>
        </w:rPr>
        <w:t>policijskih</w:t>
      </w:r>
      <w:r>
        <w:rPr>
          <w:spacing w:val="-13"/>
          <w:sz w:val="17"/>
        </w:rPr>
        <w:t xml:space="preserve"> </w:t>
      </w:r>
      <w:r>
        <w:rPr>
          <w:sz w:val="17"/>
        </w:rPr>
        <w:t>organa,</w:t>
      </w:r>
      <w:r>
        <w:rPr>
          <w:spacing w:val="-12"/>
          <w:sz w:val="17"/>
        </w:rPr>
        <w:t xml:space="preserve"> </w:t>
      </w:r>
      <w:r>
        <w:rPr>
          <w:sz w:val="17"/>
        </w:rPr>
        <w:t>kojima</w:t>
      </w:r>
      <w:r>
        <w:rPr>
          <w:spacing w:val="-10"/>
          <w:sz w:val="17"/>
        </w:rPr>
        <w:t xml:space="preserve"> </w:t>
      </w:r>
      <w:r>
        <w:rPr>
          <w:sz w:val="17"/>
        </w:rPr>
        <w:t>se</w:t>
      </w:r>
      <w:r>
        <w:rPr>
          <w:spacing w:val="-12"/>
          <w:sz w:val="17"/>
        </w:rPr>
        <w:t xml:space="preserve"> </w:t>
      </w:r>
      <w:r>
        <w:rPr>
          <w:sz w:val="17"/>
        </w:rPr>
        <w:t>u</w:t>
      </w:r>
      <w:r>
        <w:rPr>
          <w:spacing w:val="-15"/>
          <w:sz w:val="17"/>
        </w:rPr>
        <w:t xml:space="preserve"> </w:t>
      </w:r>
      <w:r>
        <w:rPr>
          <w:sz w:val="17"/>
        </w:rPr>
        <w:t>ovom</w:t>
      </w:r>
      <w:r>
        <w:rPr>
          <w:spacing w:val="-11"/>
          <w:sz w:val="17"/>
        </w:rPr>
        <w:t xml:space="preserve"> </w:t>
      </w:r>
      <w:r>
        <w:rPr>
          <w:sz w:val="17"/>
        </w:rPr>
        <w:t>slučaju</w:t>
      </w:r>
      <w:r>
        <w:rPr>
          <w:spacing w:val="-13"/>
          <w:sz w:val="17"/>
        </w:rPr>
        <w:t xml:space="preserve"> </w:t>
      </w:r>
      <w:r>
        <w:rPr>
          <w:sz w:val="17"/>
        </w:rPr>
        <w:t>treba</w:t>
      </w:r>
      <w:r>
        <w:rPr>
          <w:spacing w:val="-10"/>
          <w:sz w:val="17"/>
        </w:rPr>
        <w:t xml:space="preserve"> </w:t>
      </w:r>
      <w:r>
        <w:rPr>
          <w:sz w:val="17"/>
        </w:rPr>
        <w:t xml:space="preserve">odmah </w:t>
      </w:r>
      <w:r>
        <w:rPr>
          <w:spacing w:val="-2"/>
          <w:sz w:val="17"/>
        </w:rPr>
        <w:t>obratiti.</w:t>
      </w:r>
    </w:p>
    <w:p w:rsidR="00D8181D" w:rsidRDefault="00000000">
      <w:pPr>
        <w:pStyle w:val="ListParagraph"/>
        <w:numPr>
          <w:ilvl w:val="1"/>
          <w:numId w:val="1"/>
        </w:numPr>
        <w:tabs>
          <w:tab w:val="left" w:pos="914"/>
          <w:tab w:val="left" w:pos="916"/>
        </w:tabs>
        <w:spacing w:before="5" w:line="252" w:lineRule="auto"/>
        <w:ind w:right="252"/>
        <w:rPr>
          <w:sz w:val="17"/>
        </w:rPr>
      </w:pPr>
      <w:r>
        <w:rPr>
          <w:sz w:val="17"/>
        </w:rPr>
        <w:t>U</w:t>
      </w:r>
      <w:r>
        <w:rPr>
          <w:spacing w:val="-2"/>
          <w:sz w:val="17"/>
        </w:rPr>
        <w:t xml:space="preserve"> </w:t>
      </w:r>
      <w:r>
        <w:rPr>
          <w:sz w:val="17"/>
        </w:rPr>
        <w:t>slučaju</w:t>
      </w:r>
      <w:r>
        <w:rPr>
          <w:spacing w:val="-5"/>
          <w:sz w:val="17"/>
        </w:rPr>
        <w:t xml:space="preserve"> </w:t>
      </w:r>
      <w:r>
        <w:rPr>
          <w:sz w:val="17"/>
        </w:rPr>
        <w:t>eventualne</w:t>
      </w:r>
      <w:r>
        <w:rPr>
          <w:spacing w:val="-5"/>
          <w:sz w:val="17"/>
        </w:rPr>
        <w:t xml:space="preserve"> </w:t>
      </w:r>
      <w:r>
        <w:rPr>
          <w:sz w:val="17"/>
        </w:rPr>
        <w:t>štete</w:t>
      </w:r>
      <w:r>
        <w:rPr>
          <w:spacing w:val="-4"/>
          <w:sz w:val="17"/>
        </w:rPr>
        <w:t xml:space="preserve"> </w:t>
      </w:r>
      <w:r>
        <w:rPr>
          <w:sz w:val="17"/>
        </w:rPr>
        <w:t>koju</w:t>
      </w:r>
      <w:r>
        <w:rPr>
          <w:spacing w:val="-5"/>
          <w:sz w:val="17"/>
        </w:rPr>
        <w:t xml:space="preserve"> </w:t>
      </w:r>
      <w:r>
        <w:rPr>
          <w:sz w:val="17"/>
        </w:rPr>
        <w:t>putnik</w:t>
      </w:r>
      <w:r>
        <w:rPr>
          <w:spacing w:val="-4"/>
          <w:sz w:val="17"/>
        </w:rPr>
        <w:t xml:space="preserve"> </w:t>
      </w:r>
      <w:r>
        <w:rPr>
          <w:sz w:val="17"/>
        </w:rPr>
        <w:t>učini</w:t>
      </w:r>
      <w:r>
        <w:rPr>
          <w:spacing w:val="-5"/>
          <w:sz w:val="17"/>
        </w:rPr>
        <w:t xml:space="preserve"> </w:t>
      </w:r>
      <w:r>
        <w:rPr>
          <w:sz w:val="17"/>
        </w:rPr>
        <w:t>u</w:t>
      </w:r>
      <w:r>
        <w:rPr>
          <w:spacing w:val="-1"/>
          <w:sz w:val="17"/>
        </w:rPr>
        <w:t xml:space="preserve"> </w:t>
      </w:r>
      <w:r>
        <w:rPr>
          <w:sz w:val="17"/>
        </w:rPr>
        <w:t>smeštajnoj</w:t>
      </w:r>
      <w:r>
        <w:rPr>
          <w:spacing w:val="-4"/>
          <w:sz w:val="17"/>
        </w:rPr>
        <w:t xml:space="preserve"> </w:t>
      </w:r>
      <w:r>
        <w:rPr>
          <w:sz w:val="17"/>
        </w:rPr>
        <w:t>jedinici, objektu</w:t>
      </w:r>
      <w:r>
        <w:rPr>
          <w:spacing w:val="-6"/>
          <w:sz w:val="17"/>
        </w:rPr>
        <w:t xml:space="preserve"> </w:t>
      </w:r>
      <w:r>
        <w:rPr>
          <w:sz w:val="17"/>
        </w:rPr>
        <w:t>ili</w:t>
      </w:r>
      <w:r>
        <w:rPr>
          <w:spacing w:val="-6"/>
          <w:sz w:val="17"/>
        </w:rPr>
        <w:t xml:space="preserve"> </w:t>
      </w:r>
      <w:r>
        <w:rPr>
          <w:sz w:val="17"/>
        </w:rPr>
        <w:t>prevoznom</w:t>
      </w:r>
      <w:r>
        <w:rPr>
          <w:spacing w:val="-4"/>
          <w:sz w:val="17"/>
        </w:rPr>
        <w:t xml:space="preserve"> </w:t>
      </w:r>
      <w:r>
        <w:rPr>
          <w:sz w:val="17"/>
        </w:rPr>
        <w:t>sredstvu</w:t>
      </w:r>
      <w:r>
        <w:rPr>
          <w:spacing w:val="-3"/>
          <w:sz w:val="17"/>
        </w:rPr>
        <w:t xml:space="preserve"> </w:t>
      </w:r>
      <w:r>
        <w:rPr>
          <w:sz w:val="17"/>
        </w:rPr>
        <w:t>dužan je troškove prouzrokovane istom nadoknadi na licu mesta.</w:t>
      </w:r>
    </w:p>
    <w:p w:rsidR="00D8181D" w:rsidRDefault="00D8181D">
      <w:pPr>
        <w:pStyle w:val="BodyText"/>
        <w:spacing w:before="15"/>
        <w:ind w:left="0"/>
      </w:pPr>
    </w:p>
    <w:p w:rsidR="00D8181D" w:rsidRDefault="00000000">
      <w:pPr>
        <w:pStyle w:val="ListParagraph"/>
        <w:numPr>
          <w:ilvl w:val="1"/>
          <w:numId w:val="1"/>
        </w:numPr>
        <w:tabs>
          <w:tab w:val="left" w:pos="914"/>
          <w:tab w:val="left" w:pos="916"/>
        </w:tabs>
        <w:spacing w:line="252" w:lineRule="auto"/>
        <w:ind w:right="252"/>
        <w:rPr>
          <w:i/>
          <w:sz w:val="17"/>
        </w:rPr>
      </w:pPr>
      <w:r>
        <w:rPr>
          <w:i/>
          <w:color w:val="FF0000"/>
          <w:sz w:val="17"/>
        </w:rPr>
        <w:t>Troškovi promene već potvdjenih rezevacija (zamena putnika, način prevoza, mesto ulaska i slično) su 5eur po rezervaciji.</w:t>
      </w:r>
    </w:p>
    <w:p w:rsidR="00D8181D" w:rsidRDefault="00D8181D">
      <w:pPr>
        <w:pStyle w:val="BodyText"/>
        <w:ind w:left="0"/>
        <w:rPr>
          <w:i/>
        </w:rPr>
      </w:pPr>
    </w:p>
    <w:p w:rsidR="00D8181D" w:rsidRDefault="00D8181D">
      <w:pPr>
        <w:pStyle w:val="BodyText"/>
        <w:spacing w:before="30"/>
        <w:ind w:left="0"/>
        <w:rPr>
          <w:i/>
        </w:rPr>
      </w:pPr>
    </w:p>
    <w:p w:rsidR="00D8181D" w:rsidRDefault="00000000">
      <w:pPr>
        <w:pStyle w:val="ListParagraph"/>
        <w:numPr>
          <w:ilvl w:val="1"/>
          <w:numId w:val="1"/>
        </w:numPr>
        <w:tabs>
          <w:tab w:val="left" w:pos="914"/>
          <w:tab w:val="left" w:pos="916"/>
        </w:tabs>
        <w:spacing w:line="254" w:lineRule="auto"/>
        <w:ind w:right="250"/>
        <w:rPr>
          <w:sz w:val="17"/>
        </w:rPr>
      </w:pPr>
      <w:r>
        <w:rPr>
          <w:noProof/>
          <w:sz w:val="17"/>
        </w:rPr>
        <w:drawing>
          <wp:anchor distT="0" distB="0" distL="0" distR="0" simplePos="0" relativeHeight="487038976" behindDoc="1" locked="0" layoutInCell="1" allowOverlap="1">
            <wp:simplePos x="0" y="0"/>
            <wp:positionH relativeFrom="page">
              <wp:posOffset>1211580</wp:posOffset>
            </wp:positionH>
            <wp:positionV relativeFrom="paragraph">
              <wp:posOffset>323512</wp:posOffset>
            </wp:positionV>
            <wp:extent cx="5362955" cy="2967227"/>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4" cstate="print"/>
                    <a:stretch>
                      <a:fillRect/>
                    </a:stretch>
                  </pic:blipFill>
                  <pic:spPr>
                    <a:xfrm>
                      <a:off x="0" y="0"/>
                      <a:ext cx="5362955" cy="2967227"/>
                    </a:xfrm>
                    <a:prstGeom prst="rect">
                      <a:avLst/>
                    </a:prstGeom>
                  </pic:spPr>
                </pic:pic>
              </a:graphicData>
            </a:graphic>
          </wp:anchor>
        </w:drawing>
      </w:r>
      <w:r>
        <w:rPr>
          <w:sz w:val="17"/>
        </w:rPr>
        <w:t>Sve</w:t>
      </w:r>
      <w:r>
        <w:rPr>
          <w:spacing w:val="-8"/>
          <w:sz w:val="17"/>
        </w:rPr>
        <w:t xml:space="preserve"> </w:t>
      </w:r>
      <w:r>
        <w:rPr>
          <w:sz w:val="17"/>
        </w:rPr>
        <w:t>vrste</w:t>
      </w:r>
      <w:r>
        <w:rPr>
          <w:spacing w:val="-9"/>
          <w:sz w:val="17"/>
        </w:rPr>
        <w:t xml:space="preserve"> </w:t>
      </w:r>
      <w:r>
        <w:rPr>
          <w:sz w:val="17"/>
        </w:rPr>
        <w:t>usluga,</w:t>
      </w:r>
      <w:r>
        <w:rPr>
          <w:spacing w:val="-8"/>
          <w:sz w:val="17"/>
        </w:rPr>
        <w:t xml:space="preserve"> </w:t>
      </w:r>
      <w:r>
        <w:rPr>
          <w:sz w:val="17"/>
        </w:rPr>
        <w:t>specifičnog</w:t>
      </w:r>
      <w:r>
        <w:rPr>
          <w:spacing w:val="-9"/>
          <w:sz w:val="17"/>
        </w:rPr>
        <w:t xml:space="preserve"> </w:t>
      </w:r>
      <w:r>
        <w:rPr>
          <w:sz w:val="17"/>
        </w:rPr>
        <w:t>obima,</w:t>
      </w:r>
      <w:r>
        <w:rPr>
          <w:spacing w:val="-8"/>
          <w:sz w:val="17"/>
        </w:rPr>
        <w:t xml:space="preserve"> </w:t>
      </w:r>
      <w:r>
        <w:rPr>
          <w:sz w:val="17"/>
        </w:rPr>
        <w:t>kvaliteta,</w:t>
      </w:r>
      <w:r>
        <w:rPr>
          <w:spacing w:val="-7"/>
          <w:sz w:val="17"/>
        </w:rPr>
        <w:t xml:space="preserve"> </w:t>
      </w:r>
      <w:r>
        <w:rPr>
          <w:sz w:val="17"/>
        </w:rPr>
        <w:t>karakteristika</w:t>
      </w:r>
      <w:r>
        <w:rPr>
          <w:spacing w:val="-7"/>
          <w:sz w:val="17"/>
        </w:rPr>
        <w:t xml:space="preserve"> </w:t>
      </w:r>
      <w:r>
        <w:rPr>
          <w:sz w:val="17"/>
        </w:rPr>
        <w:t>i</w:t>
      </w:r>
      <w:r>
        <w:rPr>
          <w:spacing w:val="-10"/>
          <w:sz w:val="17"/>
        </w:rPr>
        <w:t xml:space="preserve"> </w:t>
      </w:r>
      <w:r>
        <w:rPr>
          <w:sz w:val="17"/>
        </w:rPr>
        <w:t>namene</w:t>
      </w:r>
      <w:r>
        <w:rPr>
          <w:spacing w:val="-9"/>
          <w:sz w:val="17"/>
        </w:rPr>
        <w:t xml:space="preserve"> </w:t>
      </w:r>
      <w:r>
        <w:rPr>
          <w:sz w:val="17"/>
        </w:rPr>
        <w:t>koje</w:t>
      </w:r>
      <w:r>
        <w:rPr>
          <w:spacing w:val="-9"/>
          <w:sz w:val="17"/>
        </w:rPr>
        <w:t xml:space="preserve"> </w:t>
      </w:r>
      <w:r>
        <w:rPr>
          <w:sz w:val="17"/>
        </w:rPr>
        <w:t>nisu</w:t>
      </w:r>
      <w:r>
        <w:rPr>
          <w:spacing w:val="-7"/>
          <w:sz w:val="17"/>
        </w:rPr>
        <w:t xml:space="preserve"> </w:t>
      </w:r>
      <w:r>
        <w:rPr>
          <w:sz w:val="17"/>
        </w:rPr>
        <w:t>predviđene</w:t>
      </w:r>
      <w:r>
        <w:rPr>
          <w:spacing w:val="-8"/>
          <w:sz w:val="17"/>
        </w:rPr>
        <w:t xml:space="preserve"> </w:t>
      </w:r>
      <w:r>
        <w:rPr>
          <w:sz w:val="17"/>
        </w:rPr>
        <w:t>programom putovanja, a za koje je putnik zainteresovan, putnik je u obavezi posebno pismeno ugovoriti sa organizatorom, pre putovanja, ukoliko je organizator u mogućnosti da obezbedi realizaciju posebnih usluga.</w:t>
      </w:r>
      <w:r>
        <w:rPr>
          <w:spacing w:val="-15"/>
          <w:sz w:val="17"/>
        </w:rPr>
        <w:t xml:space="preserve"> </w:t>
      </w:r>
      <w:r>
        <w:rPr>
          <w:sz w:val="17"/>
        </w:rPr>
        <w:t>Ukoliko</w:t>
      </w:r>
      <w:r>
        <w:rPr>
          <w:spacing w:val="-15"/>
          <w:sz w:val="17"/>
        </w:rPr>
        <w:t xml:space="preserve"> </w:t>
      </w:r>
      <w:r>
        <w:rPr>
          <w:sz w:val="17"/>
        </w:rPr>
        <w:t>između</w:t>
      </w:r>
      <w:r>
        <w:rPr>
          <w:spacing w:val="-15"/>
          <w:sz w:val="17"/>
        </w:rPr>
        <w:t xml:space="preserve"> </w:t>
      </w:r>
      <w:r>
        <w:rPr>
          <w:sz w:val="17"/>
        </w:rPr>
        <w:t>putnika</w:t>
      </w:r>
      <w:r>
        <w:rPr>
          <w:spacing w:val="-15"/>
          <w:sz w:val="17"/>
        </w:rPr>
        <w:t xml:space="preserve"> </w:t>
      </w:r>
      <w:r>
        <w:rPr>
          <w:sz w:val="17"/>
        </w:rPr>
        <w:t>i</w:t>
      </w:r>
      <w:r>
        <w:rPr>
          <w:spacing w:val="-15"/>
          <w:sz w:val="17"/>
        </w:rPr>
        <w:t xml:space="preserve"> </w:t>
      </w:r>
      <w:r>
        <w:rPr>
          <w:sz w:val="17"/>
        </w:rPr>
        <w:t>organizatora</w:t>
      </w:r>
      <w:r>
        <w:rPr>
          <w:spacing w:val="-15"/>
          <w:sz w:val="17"/>
        </w:rPr>
        <w:t xml:space="preserve"> </w:t>
      </w:r>
      <w:r>
        <w:rPr>
          <w:sz w:val="17"/>
        </w:rPr>
        <w:t>nisu</w:t>
      </w:r>
      <w:r>
        <w:rPr>
          <w:spacing w:val="-15"/>
          <w:sz w:val="17"/>
        </w:rPr>
        <w:t xml:space="preserve"> </w:t>
      </w:r>
      <w:r>
        <w:rPr>
          <w:sz w:val="17"/>
        </w:rPr>
        <w:t>posebno</w:t>
      </w:r>
      <w:r>
        <w:rPr>
          <w:spacing w:val="-15"/>
          <w:sz w:val="17"/>
        </w:rPr>
        <w:t xml:space="preserve"> </w:t>
      </w:r>
      <w:r>
        <w:rPr>
          <w:sz w:val="17"/>
        </w:rPr>
        <w:t>pismeno</w:t>
      </w:r>
      <w:r>
        <w:rPr>
          <w:spacing w:val="-15"/>
          <w:sz w:val="17"/>
        </w:rPr>
        <w:t xml:space="preserve"> </w:t>
      </w:r>
      <w:r>
        <w:rPr>
          <w:sz w:val="17"/>
        </w:rPr>
        <w:t>ugovorene</w:t>
      </w:r>
      <w:r>
        <w:rPr>
          <w:spacing w:val="-15"/>
          <w:sz w:val="17"/>
        </w:rPr>
        <w:t xml:space="preserve"> </w:t>
      </w:r>
      <w:r>
        <w:rPr>
          <w:sz w:val="17"/>
        </w:rPr>
        <w:t>usluge</w:t>
      </w:r>
      <w:r>
        <w:rPr>
          <w:spacing w:val="-15"/>
          <w:sz w:val="17"/>
        </w:rPr>
        <w:t xml:space="preserve"> </w:t>
      </w:r>
      <w:r>
        <w:rPr>
          <w:sz w:val="17"/>
        </w:rPr>
        <w:t>drugačijeg</w:t>
      </w:r>
      <w:r>
        <w:rPr>
          <w:spacing w:val="-15"/>
          <w:sz w:val="17"/>
        </w:rPr>
        <w:t xml:space="preserve"> </w:t>
      </w:r>
      <w:r>
        <w:rPr>
          <w:sz w:val="17"/>
        </w:rPr>
        <w:t>obima, kvaliteta, karakteristika i namene, iste ne mogu biti opravdano očekivane i zahtevane</w:t>
      </w:r>
    </w:p>
    <w:p w:rsidR="00D8181D" w:rsidRDefault="00D8181D">
      <w:pPr>
        <w:pStyle w:val="BodyText"/>
        <w:ind w:left="0"/>
        <w:rPr>
          <w:sz w:val="15"/>
        </w:rPr>
      </w:pPr>
    </w:p>
    <w:p w:rsidR="00D8181D" w:rsidRDefault="00D8181D">
      <w:pPr>
        <w:pStyle w:val="BodyText"/>
        <w:spacing w:before="5"/>
        <w:ind w:left="0"/>
        <w:rPr>
          <w:sz w:val="15"/>
        </w:rPr>
      </w:pPr>
    </w:p>
    <w:p w:rsidR="00D8181D" w:rsidRDefault="00000000">
      <w:pPr>
        <w:spacing w:line="256" w:lineRule="auto"/>
        <w:ind w:left="347" w:right="358" w:hanging="6"/>
        <w:jc w:val="center"/>
        <w:rPr>
          <w:b/>
          <w:sz w:val="15"/>
        </w:rPr>
      </w:pPr>
      <w:r>
        <w:rPr>
          <w:b/>
          <w:noProof/>
          <w:sz w:val="15"/>
        </w:rPr>
        <mc:AlternateContent>
          <mc:Choice Requires="wps">
            <w:drawing>
              <wp:anchor distT="0" distB="0" distL="0" distR="0" simplePos="0" relativeHeight="487040000" behindDoc="1" locked="0" layoutInCell="1" allowOverlap="1">
                <wp:simplePos x="0" y="0"/>
                <wp:positionH relativeFrom="page">
                  <wp:posOffset>1158239</wp:posOffset>
                </wp:positionH>
                <wp:positionV relativeFrom="paragraph">
                  <wp:posOffset>-2606</wp:posOffset>
                </wp:positionV>
                <wp:extent cx="2186940" cy="13144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6940" cy="131445"/>
                        </a:xfrm>
                        <a:custGeom>
                          <a:avLst/>
                          <a:gdLst/>
                          <a:ahLst/>
                          <a:cxnLst/>
                          <a:rect l="l" t="t" r="r" b="b"/>
                          <a:pathLst>
                            <a:path w="2186940" h="131445">
                              <a:moveTo>
                                <a:pt x="2186940" y="131063"/>
                              </a:moveTo>
                              <a:lnTo>
                                <a:pt x="0" y="131063"/>
                              </a:lnTo>
                              <a:lnTo>
                                <a:pt x="0" y="0"/>
                              </a:lnTo>
                              <a:lnTo>
                                <a:pt x="2186940" y="0"/>
                              </a:lnTo>
                              <a:lnTo>
                                <a:pt x="2186940" y="131063"/>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91.199997pt;margin-top:-.205225pt;width:172.200011pt;height:10.319985pt;mso-position-horizontal-relative:page;mso-position-vertical-relative:paragraph;z-index:-16276480" id="docshape11" filled="true" fillcolor="#ffffff" stroked="false">
                <v:fill type="solid"/>
                <w10:wrap type="none"/>
              </v:rect>
            </w:pict>
          </mc:Fallback>
        </mc:AlternateContent>
      </w:r>
      <w:r>
        <w:rPr>
          <w:b/>
          <w:noProof/>
          <w:sz w:val="15"/>
        </w:rPr>
        <mc:AlternateContent>
          <mc:Choice Requires="wps">
            <w:drawing>
              <wp:anchor distT="0" distB="0" distL="0" distR="0" simplePos="0" relativeHeight="487040512" behindDoc="1" locked="0" layoutInCell="1" allowOverlap="1">
                <wp:simplePos x="0" y="0"/>
                <wp:positionH relativeFrom="page">
                  <wp:posOffset>2240279</wp:posOffset>
                </wp:positionH>
                <wp:positionV relativeFrom="paragraph">
                  <wp:posOffset>137601</wp:posOffset>
                </wp:positionV>
                <wp:extent cx="4619625" cy="13271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19625" cy="132715"/>
                          <a:chOff x="0" y="0"/>
                          <a:chExt cx="4619625" cy="132715"/>
                        </a:xfrm>
                      </wpg:grpSpPr>
                      <wps:wsp>
                        <wps:cNvPr id="26" name="Graphic 26"/>
                        <wps:cNvSpPr/>
                        <wps:spPr>
                          <a:xfrm>
                            <a:off x="1197864" y="0"/>
                            <a:ext cx="3421379" cy="132715"/>
                          </a:xfrm>
                          <a:custGeom>
                            <a:avLst/>
                            <a:gdLst/>
                            <a:ahLst/>
                            <a:cxnLst/>
                            <a:rect l="l" t="t" r="r" b="b"/>
                            <a:pathLst>
                              <a:path w="3421379" h="132715">
                                <a:moveTo>
                                  <a:pt x="3421379" y="132587"/>
                                </a:moveTo>
                                <a:lnTo>
                                  <a:pt x="0" y="132587"/>
                                </a:lnTo>
                                <a:lnTo>
                                  <a:pt x="0" y="0"/>
                                </a:lnTo>
                                <a:lnTo>
                                  <a:pt x="3421379" y="0"/>
                                </a:lnTo>
                                <a:lnTo>
                                  <a:pt x="3421379" y="132587"/>
                                </a:lnTo>
                                <a:close/>
                              </a:path>
                            </a:pathLst>
                          </a:custGeom>
                          <a:solidFill>
                            <a:srgbClr val="FFFFFF"/>
                          </a:solidFill>
                        </wps:spPr>
                        <wps:bodyPr wrap="square" lIns="0" tIns="0" rIns="0" bIns="0" rtlCol="0">
                          <a:prstTxWarp prst="textNoShape">
                            <a:avLst/>
                          </a:prstTxWarp>
                          <a:noAutofit/>
                        </wps:bodyPr>
                      </wps:wsp>
                      <wps:wsp>
                        <wps:cNvPr id="27" name="Graphic 27"/>
                        <wps:cNvSpPr/>
                        <wps:spPr>
                          <a:xfrm>
                            <a:off x="0" y="118871"/>
                            <a:ext cx="1198245" cy="9525"/>
                          </a:xfrm>
                          <a:custGeom>
                            <a:avLst/>
                            <a:gdLst/>
                            <a:ahLst/>
                            <a:cxnLst/>
                            <a:rect l="l" t="t" r="r" b="b"/>
                            <a:pathLst>
                              <a:path w="1198245" h="9525">
                                <a:moveTo>
                                  <a:pt x="1197863" y="9143"/>
                                </a:moveTo>
                                <a:lnTo>
                                  <a:pt x="0" y="9143"/>
                                </a:lnTo>
                                <a:lnTo>
                                  <a:pt x="0" y="0"/>
                                </a:lnTo>
                                <a:lnTo>
                                  <a:pt x="1197863" y="0"/>
                                </a:lnTo>
                                <a:lnTo>
                                  <a:pt x="1197863" y="9143"/>
                                </a:lnTo>
                                <a:close/>
                              </a:path>
                            </a:pathLst>
                          </a:custGeom>
                          <a:solidFill>
                            <a:srgbClr val="1154CC"/>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6.399994pt;margin-top:10.834787pt;width:363.75pt;height:10.45pt;mso-position-horizontal-relative:page;mso-position-vertical-relative:paragraph;z-index:-16275968" id="docshapegroup12" coordorigin="3528,217" coordsize="7275,209">
                <v:rect style="position:absolute;left:5414;top:216;width:5388;height:209" id="docshape13" filled="true" fillcolor="#ffffff" stroked="false">
                  <v:fill type="solid"/>
                </v:rect>
                <v:rect style="position:absolute;left:3528;top:403;width:1887;height:15" id="docshape14" filled="true" fillcolor="#1154cc" stroked="false">
                  <v:fill type="solid"/>
                </v:rect>
                <w10:wrap type="none"/>
              </v:group>
            </w:pict>
          </mc:Fallback>
        </mc:AlternateContent>
      </w:r>
      <w:r>
        <w:rPr>
          <w:b/>
          <w:sz w:val="17"/>
        </w:rPr>
        <w:t>Organizator ovog putovanja je T. A. Alta Marea doo, Beograd licenca A OTP br 27/2022 od 15.03.2022</w:t>
      </w:r>
      <w:r>
        <w:rPr>
          <w:b/>
          <w:color w:val="000000"/>
          <w:sz w:val="17"/>
          <w:shd w:val="clear" w:color="auto" w:fill="FFFFFF"/>
        </w:rPr>
        <w:t>, Web sajt</w:t>
      </w:r>
      <w:r>
        <w:rPr>
          <w:b/>
          <w:color w:val="000000"/>
          <w:spacing w:val="-3"/>
          <w:sz w:val="17"/>
          <w:shd w:val="clear" w:color="auto" w:fill="FFFFFF"/>
        </w:rPr>
        <w:t xml:space="preserve"> </w:t>
      </w:r>
      <w:hyperlink r:id="rId15">
        <w:r>
          <w:rPr>
            <w:b/>
            <w:color w:val="1154CC"/>
            <w:sz w:val="15"/>
          </w:rPr>
          <w:t>https://altamarea.rs/</w:t>
        </w:r>
      </w:hyperlink>
      <w:r>
        <w:rPr>
          <w:b/>
          <w:color w:val="000000"/>
          <w:sz w:val="15"/>
        </w:rPr>
        <w:t>,</w:t>
      </w:r>
      <w:r>
        <w:rPr>
          <w:b/>
          <w:color w:val="000000"/>
          <w:spacing w:val="-3"/>
          <w:sz w:val="15"/>
        </w:rPr>
        <w:t xml:space="preserve"> </w:t>
      </w:r>
      <w:r>
        <w:rPr>
          <w:b/>
          <w:color w:val="000000"/>
          <w:sz w:val="15"/>
        </w:rPr>
        <w:t>Katalog</w:t>
      </w:r>
      <w:r>
        <w:rPr>
          <w:b/>
          <w:color w:val="000000"/>
          <w:spacing w:val="-1"/>
          <w:sz w:val="15"/>
        </w:rPr>
        <w:t xml:space="preserve"> </w:t>
      </w:r>
      <w:r>
        <w:rPr>
          <w:b/>
          <w:color w:val="000000"/>
          <w:sz w:val="15"/>
        </w:rPr>
        <w:t>„Leto</w:t>
      </w:r>
      <w:r>
        <w:rPr>
          <w:b/>
          <w:color w:val="000000"/>
          <w:spacing w:val="-5"/>
          <w:sz w:val="15"/>
        </w:rPr>
        <w:t xml:space="preserve"> </w:t>
      </w:r>
      <w:r>
        <w:rPr>
          <w:b/>
          <w:color w:val="000000"/>
          <w:sz w:val="15"/>
        </w:rPr>
        <w:t>2026.“</w:t>
      </w:r>
      <w:r>
        <w:rPr>
          <w:b/>
          <w:color w:val="000000"/>
          <w:spacing w:val="-4"/>
          <w:sz w:val="15"/>
        </w:rPr>
        <w:t xml:space="preserve"> </w:t>
      </w:r>
      <w:r>
        <w:rPr>
          <w:b/>
          <w:color w:val="000000"/>
          <w:sz w:val="15"/>
        </w:rPr>
        <w:t>kao</w:t>
      </w:r>
      <w:r>
        <w:rPr>
          <w:b/>
          <w:color w:val="000000"/>
          <w:spacing w:val="-5"/>
          <w:sz w:val="15"/>
        </w:rPr>
        <w:t xml:space="preserve"> </w:t>
      </w:r>
      <w:r>
        <w:rPr>
          <w:b/>
          <w:color w:val="000000"/>
          <w:sz w:val="15"/>
        </w:rPr>
        <w:t>i</w:t>
      </w:r>
      <w:r>
        <w:rPr>
          <w:b/>
          <w:color w:val="000000"/>
          <w:spacing w:val="-1"/>
          <w:sz w:val="15"/>
        </w:rPr>
        <w:t xml:space="preserve"> </w:t>
      </w:r>
      <w:r>
        <w:rPr>
          <w:b/>
          <w:color w:val="000000"/>
          <w:sz w:val="15"/>
        </w:rPr>
        <w:t>Opšti</w:t>
      </w:r>
      <w:r>
        <w:rPr>
          <w:b/>
          <w:color w:val="000000"/>
          <w:spacing w:val="-4"/>
          <w:sz w:val="15"/>
        </w:rPr>
        <w:t xml:space="preserve"> </w:t>
      </w:r>
      <w:r>
        <w:rPr>
          <w:b/>
          <w:color w:val="000000"/>
          <w:sz w:val="15"/>
        </w:rPr>
        <w:t>Uslovi</w:t>
      </w:r>
      <w:r>
        <w:rPr>
          <w:b/>
          <w:color w:val="000000"/>
          <w:spacing w:val="-3"/>
          <w:sz w:val="15"/>
        </w:rPr>
        <w:t xml:space="preserve"> </w:t>
      </w:r>
      <w:r>
        <w:rPr>
          <w:b/>
          <w:color w:val="000000"/>
          <w:sz w:val="15"/>
        </w:rPr>
        <w:t>Putovanja</w:t>
      </w:r>
      <w:r>
        <w:rPr>
          <w:b/>
          <w:color w:val="000000"/>
          <w:spacing w:val="-1"/>
          <w:sz w:val="15"/>
        </w:rPr>
        <w:t xml:space="preserve"> </w:t>
      </w:r>
      <w:r>
        <w:rPr>
          <w:b/>
          <w:color w:val="000000"/>
          <w:sz w:val="15"/>
        </w:rPr>
        <w:t>Alta</w:t>
      </w:r>
      <w:r>
        <w:rPr>
          <w:b/>
          <w:color w:val="000000"/>
          <w:spacing w:val="-4"/>
          <w:sz w:val="15"/>
        </w:rPr>
        <w:t xml:space="preserve"> </w:t>
      </w:r>
      <w:r>
        <w:rPr>
          <w:b/>
          <w:color w:val="000000"/>
          <w:sz w:val="15"/>
        </w:rPr>
        <w:t>Marea</w:t>
      </w:r>
      <w:r>
        <w:rPr>
          <w:b/>
          <w:color w:val="000000"/>
          <w:spacing w:val="-4"/>
          <w:sz w:val="15"/>
        </w:rPr>
        <w:t xml:space="preserve"> </w:t>
      </w:r>
      <w:r>
        <w:rPr>
          <w:b/>
          <w:color w:val="000000"/>
          <w:sz w:val="15"/>
        </w:rPr>
        <w:t xml:space="preserve">- </w:t>
      </w:r>
      <w:r>
        <w:rPr>
          <w:b/>
          <w:color w:val="000000"/>
          <w:sz w:val="15"/>
          <w:shd w:val="clear" w:color="auto" w:fill="FFFFFF"/>
        </w:rPr>
        <w:t>sastavni deo ovog cenovnika</w:t>
      </w:r>
    </w:p>
    <w:sectPr w:rsidR="00D8181D">
      <w:pgSz w:w="12240" w:h="15840"/>
      <w:pgMar w:top="1640" w:right="1080" w:bottom="0" w:left="1080" w:header="10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6DAD" w:rsidRDefault="00436DAD">
      <w:r>
        <w:separator/>
      </w:r>
    </w:p>
  </w:endnote>
  <w:endnote w:type="continuationSeparator" w:id="0">
    <w:p w:rsidR="00436DAD" w:rsidRDefault="0043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MT">
    <w:altName w:val="Arial"/>
    <w:panose1 w:val="020B0604020202020204"/>
    <w:charset w:val="01"/>
    <w:family w:val="swiss"/>
    <w:pitch w:val="variable"/>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6DAD" w:rsidRDefault="00436DAD">
      <w:r>
        <w:separator/>
      </w:r>
    </w:p>
  </w:footnote>
  <w:footnote w:type="continuationSeparator" w:id="0">
    <w:p w:rsidR="00436DAD" w:rsidRDefault="00436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181D" w:rsidRDefault="00000000">
    <w:pPr>
      <w:pStyle w:val="BodyText"/>
      <w:spacing w:line="200" w:lineRule="exact"/>
      <w:ind w:left="0"/>
      <w:rPr>
        <w:sz w:val="20"/>
      </w:rPr>
    </w:pPr>
    <w:r>
      <w:rPr>
        <w:noProof/>
        <w:sz w:val="20"/>
      </w:rPr>
      <w:drawing>
        <wp:anchor distT="0" distB="0" distL="0" distR="0" simplePos="0" relativeHeight="487029248" behindDoc="1" locked="0" layoutInCell="1" allowOverlap="1">
          <wp:simplePos x="0" y="0"/>
          <wp:positionH relativeFrom="page">
            <wp:posOffset>887158</wp:posOffset>
          </wp:positionH>
          <wp:positionV relativeFrom="page">
            <wp:posOffset>217931</wp:posOffset>
          </wp:positionV>
          <wp:extent cx="6050089" cy="78790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050089" cy="78790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E1A26"/>
    <w:multiLevelType w:val="hybridMultilevel"/>
    <w:tmpl w:val="A6F0CAC4"/>
    <w:lvl w:ilvl="0" w:tplc="73C85698">
      <w:start w:val="1"/>
      <w:numFmt w:val="decimal"/>
      <w:lvlText w:val="%1."/>
      <w:lvlJc w:val="left"/>
      <w:pPr>
        <w:ind w:left="240" w:hanging="183"/>
        <w:jc w:val="left"/>
      </w:pPr>
      <w:rPr>
        <w:rFonts w:ascii="Verdana" w:eastAsia="Verdana" w:hAnsi="Verdana" w:cs="Verdana" w:hint="default"/>
        <w:b/>
        <w:bCs/>
        <w:i w:val="0"/>
        <w:iCs w:val="0"/>
        <w:spacing w:val="0"/>
        <w:w w:val="99"/>
        <w:sz w:val="15"/>
        <w:szCs w:val="15"/>
        <w:lang w:val="bs" w:eastAsia="en-US" w:bidi="ar-SA"/>
      </w:rPr>
    </w:lvl>
    <w:lvl w:ilvl="1" w:tplc="76DA23EC">
      <w:numFmt w:val="bullet"/>
      <w:lvlText w:val="•"/>
      <w:lvlJc w:val="left"/>
      <w:pPr>
        <w:ind w:left="1224" w:hanging="183"/>
      </w:pPr>
      <w:rPr>
        <w:rFonts w:hint="default"/>
        <w:lang w:val="bs" w:eastAsia="en-US" w:bidi="ar-SA"/>
      </w:rPr>
    </w:lvl>
    <w:lvl w:ilvl="2" w:tplc="7BEC9E0A">
      <w:numFmt w:val="bullet"/>
      <w:lvlText w:val="•"/>
      <w:lvlJc w:val="left"/>
      <w:pPr>
        <w:ind w:left="2208" w:hanging="183"/>
      </w:pPr>
      <w:rPr>
        <w:rFonts w:hint="default"/>
        <w:lang w:val="bs" w:eastAsia="en-US" w:bidi="ar-SA"/>
      </w:rPr>
    </w:lvl>
    <w:lvl w:ilvl="3" w:tplc="7C347A2E">
      <w:numFmt w:val="bullet"/>
      <w:lvlText w:val="•"/>
      <w:lvlJc w:val="left"/>
      <w:pPr>
        <w:ind w:left="3192" w:hanging="183"/>
      </w:pPr>
      <w:rPr>
        <w:rFonts w:hint="default"/>
        <w:lang w:val="bs" w:eastAsia="en-US" w:bidi="ar-SA"/>
      </w:rPr>
    </w:lvl>
    <w:lvl w:ilvl="4" w:tplc="DB62F096">
      <w:numFmt w:val="bullet"/>
      <w:lvlText w:val="•"/>
      <w:lvlJc w:val="left"/>
      <w:pPr>
        <w:ind w:left="4176" w:hanging="183"/>
      </w:pPr>
      <w:rPr>
        <w:rFonts w:hint="default"/>
        <w:lang w:val="bs" w:eastAsia="en-US" w:bidi="ar-SA"/>
      </w:rPr>
    </w:lvl>
    <w:lvl w:ilvl="5" w:tplc="4F027104">
      <w:numFmt w:val="bullet"/>
      <w:lvlText w:val="•"/>
      <w:lvlJc w:val="left"/>
      <w:pPr>
        <w:ind w:left="5160" w:hanging="183"/>
      </w:pPr>
      <w:rPr>
        <w:rFonts w:hint="default"/>
        <w:lang w:val="bs" w:eastAsia="en-US" w:bidi="ar-SA"/>
      </w:rPr>
    </w:lvl>
    <w:lvl w:ilvl="6" w:tplc="2C54E96E">
      <w:numFmt w:val="bullet"/>
      <w:lvlText w:val="•"/>
      <w:lvlJc w:val="left"/>
      <w:pPr>
        <w:ind w:left="6144" w:hanging="183"/>
      </w:pPr>
      <w:rPr>
        <w:rFonts w:hint="default"/>
        <w:lang w:val="bs" w:eastAsia="en-US" w:bidi="ar-SA"/>
      </w:rPr>
    </w:lvl>
    <w:lvl w:ilvl="7" w:tplc="AC54966E">
      <w:numFmt w:val="bullet"/>
      <w:lvlText w:val="•"/>
      <w:lvlJc w:val="left"/>
      <w:pPr>
        <w:ind w:left="7128" w:hanging="183"/>
      </w:pPr>
      <w:rPr>
        <w:rFonts w:hint="default"/>
        <w:lang w:val="bs" w:eastAsia="en-US" w:bidi="ar-SA"/>
      </w:rPr>
    </w:lvl>
    <w:lvl w:ilvl="8" w:tplc="A1386FF8">
      <w:numFmt w:val="bullet"/>
      <w:lvlText w:val="•"/>
      <w:lvlJc w:val="left"/>
      <w:pPr>
        <w:ind w:left="8112" w:hanging="183"/>
      </w:pPr>
      <w:rPr>
        <w:rFonts w:hint="default"/>
        <w:lang w:val="bs" w:eastAsia="en-US" w:bidi="ar-SA"/>
      </w:rPr>
    </w:lvl>
  </w:abstractNum>
  <w:abstractNum w:abstractNumId="1" w15:restartNumberingAfterBreak="0">
    <w:nsid w:val="4BC050A7"/>
    <w:multiLevelType w:val="hybridMultilevel"/>
    <w:tmpl w:val="9CF6F10C"/>
    <w:lvl w:ilvl="0" w:tplc="1540ACA2">
      <w:start w:val="1"/>
      <w:numFmt w:val="decimal"/>
      <w:lvlText w:val="%1."/>
      <w:lvlJc w:val="left"/>
      <w:pPr>
        <w:ind w:left="240" w:hanging="241"/>
        <w:jc w:val="left"/>
      </w:pPr>
      <w:rPr>
        <w:rFonts w:ascii="Verdana" w:eastAsia="Verdana" w:hAnsi="Verdana" w:cs="Verdana" w:hint="default"/>
        <w:b/>
        <w:bCs/>
        <w:i w:val="0"/>
        <w:iCs w:val="0"/>
        <w:spacing w:val="0"/>
        <w:w w:val="99"/>
        <w:sz w:val="17"/>
        <w:szCs w:val="17"/>
        <w:lang w:val="bs" w:eastAsia="en-US" w:bidi="ar-SA"/>
      </w:rPr>
    </w:lvl>
    <w:lvl w:ilvl="1" w:tplc="48E87CDE">
      <w:numFmt w:val="bullet"/>
      <w:lvlText w:val="•"/>
      <w:lvlJc w:val="left"/>
      <w:pPr>
        <w:ind w:left="1224" w:hanging="241"/>
      </w:pPr>
      <w:rPr>
        <w:rFonts w:hint="default"/>
        <w:lang w:val="bs" w:eastAsia="en-US" w:bidi="ar-SA"/>
      </w:rPr>
    </w:lvl>
    <w:lvl w:ilvl="2" w:tplc="EF8EC5DC">
      <w:numFmt w:val="bullet"/>
      <w:lvlText w:val="•"/>
      <w:lvlJc w:val="left"/>
      <w:pPr>
        <w:ind w:left="2208" w:hanging="241"/>
      </w:pPr>
      <w:rPr>
        <w:rFonts w:hint="default"/>
        <w:lang w:val="bs" w:eastAsia="en-US" w:bidi="ar-SA"/>
      </w:rPr>
    </w:lvl>
    <w:lvl w:ilvl="3" w:tplc="1550096C">
      <w:numFmt w:val="bullet"/>
      <w:lvlText w:val="•"/>
      <w:lvlJc w:val="left"/>
      <w:pPr>
        <w:ind w:left="3192" w:hanging="241"/>
      </w:pPr>
      <w:rPr>
        <w:rFonts w:hint="default"/>
        <w:lang w:val="bs" w:eastAsia="en-US" w:bidi="ar-SA"/>
      </w:rPr>
    </w:lvl>
    <w:lvl w:ilvl="4" w:tplc="E76E2392">
      <w:numFmt w:val="bullet"/>
      <w:lvlText w:val="•"/>
      <w:lvlJc w:val="left"/>
      <w:pPr>
        <w:ind w:left="4176" w:hanging="241"/>
      </w:pPr>
      <w:rPr>
        <w:rFonts w:hint="default"/>
        <w:lang w:val="bs" w:eastAsia="en-US" w:bidi="ar-SA"/>
      </w:rPr>
    </w:lvl>
    <w:lvl w:ilvl="5" w:tplc="1EF87C86">
      <w:numFmt w:val="bullet"/>
      <w:lvlText w:val="•"/>
      <w:lvlJc w:val="left"/>
      <w:pPr>
        <w:ind w:left="5160" w:hanging="241"/>
      </w:pPr>
      <w:rPr>
        <w:rFonts w:hint="default"/>
        <w:lang w:val="bs" w:eastAsia="en-US" w:bidi="ar-SA"/>
      </w:rPr>
    </w:lvl>
    <w:lvl w:ilvl="6" w:tplc="8FCAB24C">
      <w:numFmt w:val="bullet"/>
      <w:lvlText w:val="•"/>
      <w:lvlJc w:val="left"/>
      <w:pPr>
        <w:ind w:left="6144" w:hanging="241"/>
      </w:pPr>
      <w:rPr>
        <w:rFonts w:hint="default"/>
        <w:lang w:val="bs" w:eastAsia="en-US" w:bidi="ar-SA"/>
      </w:rPr>
    </w:lvl>
    <w:lvl w:ilvl="7" w:tplc="7D36E14A">
      <w:numFmt w:val="bullet"/>
      <w:lvlText w:val="•"/>
      <w:lvlJc w:val="left"/>
      <w:pPr>
        <w:ind w:left="7128" w:hanging="241"/>
      </w:pPr>
      <w:rPr>
        <w:rFonts w:hint="default"/>
        <w:lang w:val="bs" w:eastAsia="en-US" w:bidi="ar-SA"/>
      </w:rPr>
    </w:lvl>
    <w:lvl w:ilvl="8" w:tplc="6FFC98F6">
      <w:numFmt w:val="bullet"/>
      <w:lvlText w:val="•"/>
      <w:lvlJc w:val="left"/>
      <w:pPr>
        <w:ind w:left="8112" w:hanging="241"/>
      </w:pPr>
      <w:rPr>
        <w:rFonts w:hint="default"/>
        <w:lang w:val="bs" w:eastAsia="en-US" w:bidi="ar-SA"/>
      </w:rPr>
    </w:lvl>
  </w:abstractNum>
  <w:abstractNum w:abstractNumId="2" w15:restartNumberingAfterBreak="0">
    <w:nsid w:val="545A4974"/>
    <w:multiLevelType w:val="hybridMultilevel"/>
    <w:tmpl w:val="3476DED6"/>
    <w:lvl w:ilvl="0" w:tplc="41E69A22">
      <w:start w:val="1"/>
      <w:numFmt w:val="decimal"/>
      <w:lvlText w:val="%1."/>
      <w:lvlJc w:val="left"/>
      <w:pPr>
        <w:ind w:left="240" w:hanging="240"/>
        <w:jc w:val="left"/>
      </w:pPr>
      <w:rPr>
        <w:rFonts w:ascii="Verdana" w:eastAsia="Verdana" w:hAnsi="Verdana" w:cs="Verdana" w:hint="default"/>
        <w:b w:val="0"/>
        <w:bCs w:val="0"/>
        <w:i w:val="0"/>
        <w:iCs w:val="0"/>
        <w:spacing w:val="0"/>
        <w:w w:val="99"/>
        <w:sz w:val="17"/>
        <w:szCs w:val="17"/>
        <w:lang w:val="bs" w:eastAsia="en-US" w:bidi="ar-SA"/>
      </w:rPr>
    </w:lvl>
    <w:lvl w:ilvl="1" w:tplc="A7607D4C">
      <w:numFmt w:val="bullet"/>
      <w:lvlText w:val=""/>
      <w:lvlJc w:val="left"/>
      <w:pPr>
        <w:ind w:left="916" w:hanging="339"/>
      </w:pPr>
      <w:rPr>
        <w:rFonts w:ascii="Symbol" w:eastAsia="Symbol" w:hAnsi="Symbol" w:cs="Symbol" w:hint="default"/>
        <w:b w:val="0"/>
        <w:bCs w:val="0"/>
        <w:i w:val="0"/>
        <w:iCs w:val="0"/>
        <w:spacing w:val="0"/>
        <w:w w:val="99"/>
        <w:sz w:val="17"/>
        <w:szCs w:val="17"/>
        <w:lang w:val="bs" w:eastAsia="en-US" w:bidi="ar-SA"/>
      </w:rPr>
    </w:lvl>
    <w:lvl w:ilvl="2" w:tplc="37588B5A">
      <w:numFmt w:val="bullet"/>
      <w:lvlText w:val="•"/>
      <w:lvlJc w:val="left"/>
      <w:pPr>
        <w:ind w:left="1937" w:hanging="339"/>
      </w:pPr>
      <w:rPr>
        <w:rFonts w:hint="default"/>
        <w:lang w:val="bs" w:eastAsia="en-US" w:bidi="ar-SA"/>
      </w:rPr>
    </w:lvl>
    <w:lvl w:ilvl="3" w:tplc="7EFC2298">
      <w:numFmt w:val="bullet"/>
      <w:lvlText w:val="•"/>
      <w:lvlJc w:val="left"/>
      <w:pPr>
        <w:ind w:left="2955" w:hanging="339"/>
      </w:pPr>
      <w:rPr>
        <w:rFonts w:hint="default"/>
        <w:lang w:val="bs" w:eastAsia="en-US" w:bidi="ar-SA"/>
      </w:rPr>
    </w:lvl>
    <w:lvl w:ilvl="4" w:tplc="8B5A7B92">
      <w:numFmt w:val="bullet"/>
      <w:lvlText w:val="•"/>
      <w:lvlJc w:val="left"/>
      <w:pPr>
        <w:ind w:left="3973" w:hanging="339"/>
      </w:pPr>
      <w:rPr>
        <w:rFonts w:hint="default"/>
        <w:lang w:val="bs" w:eastAsia="en-US" w:bidi="ar-SA"/>
      </w:rPr>
    </w:lvl>
    <w:lvl w:ilvl="5" w:tplc="FBCA370A">
      <w:numFmt w:val="bullet"/>
      <w:lvlText w:val="•"/>
      <w:lvlJc w:val="left"/>
      <w:pPr>
        <w:ind w:left="4991" w:hanging="339"/>
      </w:pPr>
      <w:rPr>
        <w:rFonts w:hint="default"/>
        <w:lang w:val="bs" w:eastAsia="en-US" w:bidi="ar-SA"/>
      </w:rPr>
    </w:lvl>
    <w:lvl w:ilvl="6" w:tplc="E3D4FEA6">
      <w:numFmt w:val="bullet"/>
      <w:lvlText w:val="•"/>
      <w:lvlJc w:val="left"/>
      <w:pPr>
        <w:ind w:left="6008" w:hanging="339"/>
      </w:pPr>
      <w:rPr>
        <w:rFonts w:hint="default"/>
        <w:lang w:val="bs" w:eastAsia="en-US" w:bidi="ar-SA"/>
      </w:rPr>
    </w:lvl>
    <w:lvl w:ilvl="7" w:tplc="DE365C5C">
      <w:numFmt w:val="bullet"/>
      <w:lvlText w:val="•"/>
      <w:lvlJc w:val="left"/>
      <w:pPr>
        <w:ind w:left="7026" w:hanging="339"/>
      </w:pPr>
      <w:rPr>
        <w:rFonts w:hint="default"/>
        <w:lang w:val="bs" w:eastAsia="en-US" w:bidi="ar-SA"/>
      </w:rPr>
    </w:lvl>
    <w:lvl w:ilvl="8" w:tplc="AC7E1404">
      <w:numFmt w:val="bullet"/>
      <w:lvlText w:val="•"/>
      <w:lvlJc w:val="left"/>
      <w:pPr>
        <w:ind w:left="8044" w:hanging="339"/>
      </w:pPr>
      <w:rPr>
        <w:rFonts w:hint="default"/>
        <w:lang w:val="bs" w:eastAsia="en-US" w:bidi="ar-SA"/>
      </w:rPr>
    </w:lvl>
  </w:abstractNum>
  <w:abstractNum w:abstractNumId="3" w15:restartNumberingAfterBreak="0">
    <w:nsid w:val="78D42C3A"/>
    <w:multiLevelType w:val="hybridMultilevel"/>
    <w:tmpl w:val="C4E64854"/>
    <w:lvl w:ilvl="0" w:tplc="489A8A72">
      <w:numFmt w:val="bullet"/>
      <w:lvlText w:val=""/>
      <w:lvlJc w:val="left"/>
      <w:pPr>
        <w:ind w:left="916" w:hanging="339"/>
      </w:pPr>
      <w:rPr>
        <w:rFonts w:ascii="Symbol" w:eastAsia="Symbol" w:hAnsi="Symbol" w:cs="Symbol" w:hint="default"/>
        <w:b w:val="0"/>
        <w:bCs w:val="0"/>
        <w:i w:val="0"/>
        <w:iCs w:val="0"/>
        <w:spacing w:val="0"/>
        <w:w w:val="99"/>
        <w:sz w:val="17"/>
        <w:szCs w:val="17"/>
        <w:lang w:val="bs" w:eastAsia="en-US" w:bidi="ar-SA"/>
      </w:rPr>
    </w:lvl>
    <w:lvl w:ilvl="1" w:tplc="D62CF3A8">
      <w:numFmt w:val="bullet"/>
      <w:lvlText w:val="•"/>
      <w:lvlJc w:val="left"/>
      <w:pPr>
        <w:ind w:left="1836" w:hanging="339"/>
      </w:pPr>
      <w:rPr>
        <w:rFonts w:hint="default"/>
        <w:lang w:val="bs" w:eastAsia="en-US" w:bidi="ar-SA"/>
      </w:rPr>
    </w:lvl>
    <w:lvl w:ilvl="2" w:tplc="11AC6DD0">
      <w:numFmt w:val="bullet"/>
      <w:lvlText w:val="•"/>
      <w:lvlJc w:val="left"/>
      <w:pPr>
        <w:ind w:left="2752" w:hanging="339"/>
      </w:pPr>
      <w:rPr>
        <w:rFonts w:hint="default"/>
        <w:lang w:val="bs" w:eastAsia="en-US" w:bidi="ar-SA"/>
      </w:rPr>
    </w:lvl>
    <w:lvl w:ilvl="3" w:tplc="1E249058">
      <w:numFmt w:val="bullet"/>
      <w:lvlText w:val="•"/>
      <w:lvlJc w:val="left"/>
      <w:pPr>
        <w:ind w:left="3668" w:hanging="339"/>
      </w:pPr>
      <w:rPr>
        <w:rFonts w:hint="default"/>
        <w:lang w:val="bs" w:eastAsia="en-US" w:bidi="ar-SA"/>
      </w:rPr>
    </w:lvl>
    <w:lvl w:ilvl="4" w:tplc="E814F6A4">
      <w:numFmt w:val="bullet"/>
      <w:lvlText w:val="•"/>
      <w:lvlJc w:val="left"/>
      <w:pPr>
        <w:ind w:left="4584" w:hanging="339"/>
      </w:pPr>
      <w:rPr>
        <w:rFonts w:hint="default"/>
        <w:lang w:val="bs" w:eastAsia="en-US" w:bidi="ar-SA"/>
      </w:rPr>
    </w:lvl>
    <w:lvl w:ilvl="5" w:tplc="A74EE71C">
      <w:numFmt w:val="bullet"/>
      <w:lvlText w:val="•"/>
      <w:lvlJc w:val="left"/>
      <w:pPr>
        <w:ind w:left="5500" w:hanging="339"/>
      </w:pPr>
      <w:rPr>
        <w:rFonts w:hint="default"/>
        <w:lang w:val="bs" w:eastAsia="en-US" w:bidi="ar-SA"/>
      </w:rPr>
    </w:lvl>
    <w:lvl w:ilvl="6" w:tplc="B906A28A">
      <w:numFmt w:val="bullet"/>
      <w:lvlText w:val="•"/>
      <w:lvlJc w:val="left"/>
      <w:pPr>
        <w:ind w:left="6416" w:hanging="339"/>
      </w:pPr>
      <w:rPr>
        <w:rFonts w:hint="default"/>
        <w:lang w:val="bs" w:eastAsia="en-US" w:bidi="ar-SA"/>
      </w:rPr>
    </w:lvl>
    <w:lvl w:ilvl="7" w:tplc="0E9824CC">
      <w:numFmt w:val="bullet"/>
      <w:lvlText w:val="•"/>
      <w:lvlJc w:val="left"/>
      <w:pPr>
        <w:ind w:left="7332" w:hanging="339"/>
      </w:pPr>
      <w:rPr>
        <w:rFonts w:hint="default"/>
        <w:lang w:val="bs" w:eastAsia="en-US" w:bidi="ar-SA"/>
      </w:rPr>
    </w:lvl>
    <w:lvl w:ilvl="8" w:tplc="1646D848">
      <w:numFmt w:val="bullet"/>
      <w:lvlText w:val="•"/>
      <w:lvlJc w:val="left"/>
      <w:pPr>
        <w:ind w:left="8248" w:hanging="339"/>
      </w:pPr>
      <w:rPr>
        <w:rFonts w:hint="default"/>
        <w:lang w:val="bs" w:eastAsia="en-US" w:bidi="ar-SA"/>
      </w:rPr>
    </w:lvl>
  </w:abstractNum>
  <w:num w:numId="1" w16cid:durableId="1293092369">
    <w:abstractNumId w:val="2"/>
  </w:num>
  <w:num w:numId="2" w16cid:durableId="1749958441">
    <w:abstractNumId w:val="3"/>
  </w:num>
  <w:num w:numId="3" w16cid:durableId="2119794675">
    <w:abstractNumId w:val="0"/>
  </w:num>
  <w:num w:numId="4" w16cid:durableId="2013725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8181D"/>
    <w:rsid w:val="00436DAD"/>
    <w:rsid w:val="00866D02"/>
    <w:rsid w:val="00D8181D"/>
    <w:rsid w:val="00DB3342"/>
    <w:rsid w:val="00E840A6"/>
  </w:rsids>
  <m:mathPr>
    <m:mathFont m:val="Cambria Math"/>
    <m:brkBin m:val="before"/>
    <m:brkBinSub m:val="--"/>
    <m:smallFrac m:val="0"/>
    <m:dispDef/>
    <m:lMargin m:val="0"/>
    <m:rMargin m:val="0"/>
    <m:defJc m:val="centerGroup"/>
    <m:wrapIndent m:val="1440"/>
    <m:intLim m:val="subSup"/>
    <m:naryLim m:val="undOvr"/>
  </m:mathPr>
  <w:themeFontLang w:val="en-RS"/>
  <w:clrSchemeMapping w:bg1="light1" w:t1="dark1" w:bg2="light2" w:t2="dark2" w:accent1="accent1" w:accent2="accent2" w:accent3="accent3" w:accent4="accent4" w:accent5="accent5" w:accent6="accent6" w:hyperlink="hyperlink" w:followedHyperlink="followedHyperlink"/>
  <w:decimalSymbol w:val=","/>
  <w:listSeparator w:val=","/>
  <w14:docId w14:val="30655EF6"/>
  <w15:docId w15:val="{5B988723-F937-F34C-81FA-14217997F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bs"/>
    </w:rPr>
  </w:style>
  <w:style w:type="paragraph" w:styleId="Heading1">
    <w:name w:val="heading 1"/>
    <w:basedOn w:val="Normal"/>
    <w:uiPriority w:val="9"/>
    <w:qFormat/>
    <w:pPr>
      <w:spacing w:before="89"/>
      <w:ind w:right="10"/>
      <w:jc w:val="center"/>
      <w:outlineLvl w:val="0"/>
    </w:pPr>
    <w:rPr>
      <w:b/>
      <w:bCs/>
      <w:sz w:val="49"/>
      <w:szCs w:val="49"/>
    </w:rPr>
  </w:style>
  <w:style w:type="paragraph" w:styleId="Heading2">
    <w:name w:val="heading 2"/>
    <w:basedOn w:val="Normal"/>
    <w:uiPriority w:val="9"/>
    <w:unhideWhenUsed/>
    <w:qFormat/>
    <w:pPr>
      <w:ind w:left="240"/>
      <w:outlineLvl w:val="1"/>
    </w:pPr>
    <w:rPr>
      <w:b/>
      <w:bCs/>
      <w:sz w:val="17"/>
      <w:szCs w:val="17"/>
      <w:u w:val="single" w:color="000000"/>
    </w:rPr>
  </w:style>
  <w:style w:type="paragraph" w:styleId="Heading3">
    <w:name w:val="heading 3"/>
    <w:basedOn w:val="Normal"/>
    <w:uiPriority w:val="9"/>
    <w:unhideWhenUsed/>
    <w:qFormat/>
    <w:pPr>
      <w:ind w:left="240"/>
      <w:outlineLvl w:val="2"/>
    </w:pPr>
    <w:rPr>
      <w:b/>
      <w:bCs/>
      <w:sz w:val="17"/>
      <w:szCs w:val="17"/>
    </w:rPr>
  </w:style>
  <w:style w:type="paragraph" w:styleId="Heading4">
    <w:name w:val="heading 4"/>
    <w:basedOn w:val="Normal"/>
    <w:uiPriority w:val="9"/>
    <w:unhideWhenUsed/>
    <w:qFormat/>
    <w:pPr>
      <w:ind w:left="916" w:right="246" w:hanging="339"/>
      <w:jc w:val="both"/>
      <w:outlineLvl w:val="3"/>
    </w:pPr>
    <w:rPr>
      <w:b/>
      <w:bCs/>
      <w:i/>
      <w:i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6"/>
    </w:pPr>
    <w:rPr>
      <w:sz w:val="17"/>
      <w:szCs w:val="17"/>
    </w:rPr>
  </w:style>
  <w:style w:type="paragraph" w:styleId="ListParagraph">
    <w:name w:val="List Paragraph"/>
    <w:basedOn w:val="Normal"/>
    <w:uiPriority w:val="1"/>
    <w:qFormat/>
    <w:pPr>
      <w:ind w:left="916" w:hanging="339"/>
      <w:jc w:val="both"/>
    </w:pPr>
  </w:style>
  <w:style w:type="paragraph" w:customStyle="1" w:styleId="TableParagraph">
    <w:name w:val="Table Paragraph"/>
    <w:basedOn w:val="Normal"/>
    <w:uiPriority w:val="1"/>
    <w:qFormat/>
    <w:pPr>
      <w:spacing w:before="3" w:line="161" w:lineRule="exact"/>
      <w:ind w:left="32"/>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altamarea.rs/"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3033</Words>
  <Characters>17290</Characters>
  <Application>Microsoft Office Word</Application>
  <DocSecurity>0</DocSecurity>
  <Lines>144</Lines>
  <Paragraphs>40</Paragraphs>
  <ScaleCrop>false</ScaleCrop>
  <Company/>
  <LinksUpToDate>false</LinksUpToDate>
  <CharactersWithSpaces>20283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Olympic beach cenovnik br. 1 od 12.11.2025</dc:title>
  <cp:lastModifiedBy>MILOS LALOVIC</cp:lastModifiedBy>
  <cp:revision>3</cp:revision>
  <dcterms:created xsi:type="dcterms:W3CDTF">2026-10-07T13:24:00Z</dcterms:created>
  <dcterms:modified xsi:type="dcterms:W3CDTF">2026-11-02T08:52:00Z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2025-11-12T00:00:00Z</vt:filetime>
  </property>
  <property fmtid="{D5CDD505-2E9C-101B-9397-08002B2CF9AE}" pid="4" name="LastSaved">
    <vt:filetime>2026-10-07T00:00:00Z</vt:filetime>
  </property>
  <property fmtid="{D5CDD505-2E9C-101B-9397-08002B2CF9AE}" pid="5" name="Producer">
    <vt:lpwstr>Microsoft: Print To PDF</vt:lpwstr>
  </property>
</Properties>
</file>